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72" w:rsidRDefault="00430B72" w:rsidP="00430B72">
      <w:pPr>
        <w:spacing w:after="0" w:line="240" w:lineRule="auto"/>
        <w:jc w:val="center"/>
        <w:rPr>
          <w:rFonts w:ascii="Times New Roman" w:eastAsia="Times New Roman" w:hAnsi="Times New Roman" w:cs="Times New Roman"/>
          <w:b/>
          <w:bCs/>
          <w:sz w:val="26"/>
          <w:szCs w:val="26"/>
        </w:rPr>
      </w:pPr>
      <w:bookmarkStart w:id="0" w:name="_GoBack"/>
      <w:bookmarkEnd w:id="0"/>
    </w:p>
    <w:p w:rsidR="00430B72" w:rsidRPr="00430B72" w:rsidRDefault="00430B72" w:rsidP="00430B72">
      <w:pPr>
        <w:pStyle w:val="a4"/>
        <w:jc w:val="center"/>
        <w:rPr>
          <w:rFonts w:ascii="Times New Roman" w:hAnsi="Times New Roman" w:cs="Times New Roman"/>
          <w:b/>
          <w:sz w:val="32"/>
          <w:szCs w:val="32"/>
        </w:rPr>
      </w:pPr>
      <w:r w:rsidRPr="00430B72">
        <w:rPr>
          <w:rFonts w:ascii="Times New Roman" w:hAnsi="Times New Roman" w:cs="Times New Roman"/>
          <w:b/>
          <w:sz w:val="32"/>
          <w:szCs w:val="32"/>
        </w:rPr>
        <w:t>Федеральный закон № 436-ФЗ "О защите детей от информации, причиняющей вред их здоровью и развитию".</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РОССИЙСКАЯ ФЕДЕРАЦИЯ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ФЕДЕРАЛЬНЫЙ ЗАКОН</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О ЗАЩИТЕ ДЕТЕЙ ОТ ИНФОРМАЦИИ,</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ПРИЧИНЯЮЩЕЙ ВРЕД 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Принят</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Государственной Думой</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21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Одобрен</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Советом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24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Федеральных законов от 28.07.2012 N 139-ФЗ,</w:t>
      </w: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от 05.04.2013 N 50-ФЗ, от 29.06.2013 N 135-ФЗ)</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Обзор изменений данного документа)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1. ОБЩИЕ ПОЛОЖЕНИЯ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 Сфера действия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рекламы.</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430B72">
        <w:rPr>
          <w:rFonts w:ascii="Times New Roman" w:eastAsia="Times New Roman" w:hAnsi="Times New Roman" w:cs="Times New Roman"/>
          <w:sz w:val="24"/>
          <w:szCs w:val="24"/>
        </w:rPr>
        <w:lastRenderedPageBreak/>
        <w:t>театрально-зрелищных, культурно-просветительных и зрелищно-развлекательных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lastRenderedPageBreak/>
        <w:t>Статья 3. Законодательство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5. Виды информации, причиняющей вред здоровью и (или) развитию детей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lastRenderedPageBreak/>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29.06.2013 N 135-ФЗ)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оправдывающая противоправное поведение;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содержащая нецензурную брань;</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содержащая информацию порнографического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 8 введен Федеральным законом от 05.04.2013 N 50-ФЗ)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2. КЛАССИФИКАЦИЯ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6. Осуществление классификации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ее тематика, жанр, содержание и художественное оформление;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информационная продукция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информационная продукция для детей,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7. Информационная продукция для детей, не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8. Информационная продукция для детей,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9. Информационная продукция для детей, достигших возраста двенадцати лет</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430B72">
        <w:rPr>
          <w:rFonts w:ascii="Times New Roman" w:eastAsia="Times New Roman" w:hAnsi="Times New Roman" w:cs="Times New Roman"/>
          <w:sz w:val="24"/>
          <w:szCs w:val="24"/>
        </w:rPr>
        <w:lastRenderedPageBreak/>
        <w:t>статьей 8 настоящего Федерального закона, а также информационная продукция, содержащая оправданные ее жанром и (или) сюжетом: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10. Информационная продукция для детей, достигших возраста шестнадцати лет</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3.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11. Общие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 6 введен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 7 введен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12. Знак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505775" w:rsidP="00430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Положения части 1 статьи 12 не распространяются на печатную продукцию, выпущенную в оборот до 1 сентября 2012 года.</w:t>
      </w:r>
    </w:p>
    <w:p w:rsidR="00430B72" w:rsidRPr="00430B72" w:rsidRDefault="00505775" w:rsidP="00430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430B72">
        <w:rPr>
          <w:rFonts w:ascii="Times New Roman" w:eastAsia="Times New Roman" w:hAnsi="Times New Roman" w:cs="Times New Roman"/>
          <w:sz w:val="24"/>
          <w:szCs w:val="24"/>
        </w:rPr>
        <w:t>видеообслуживании</w:t>
      </w:r>
      <w:proofErr w:type="spellEnd"/>
      <w:r w:rsidRPr="00430B72">
        <w:rPr>
          <w:rFonts w:ascii="Times New Roman" w:eastAsia="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430B72">
        <w:rPr>
          <w:rFonts w:ascii="Times New Roman" w:eastAsia="Times New Roman" w:hAnsi="Times New Roman" w:cs="Times New Roman"/>
          <w:sz w:val="24"/>
          <w:szCs w:val="24"/>
        </w:rPr>
        <w:t>видеопоказе</w:t>
      </w:r>
      <w:proofErr w:type="spellEnd"/>
      <w:r w:rsidRPr="00430B72">
        <w:rPr>
          <w:rFonts w:ascii="Times New Roman" w:eastAsia="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5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3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w:t>
      </w:r>
      <w:r w:rsidRPr="00430B72">
        <w:rPr>
          <w:rFonts w:ascii="Times New Roman" w:eastAsia="Times New Roman" w:hAnsi="Times New Roman" w:cs="Times New Roman"/>
          <w:sz w:val="24"/>
          <w:szCs w:val="24"/>
        </w:rPr>
        <w:lastRenderedPageBreak/>
        <w:t>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4. ЭКСПЕРТИЗА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17. Общие требования к экспертизе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w:t>
      </w:r>
      <w:r w:rsidRPr="00430B72">
        <w:rPr>
          <w:rFonts w:ascii="Times New Roman" w:eastAsia="Times New Roman" w:hAnsi="Times New Roman" w:cs="Times New Roman"/>
          <w:sz w:val="24"/>
          <w:szCs w:val="24"/>
        </w:rPr>
        <w:lastRenderedPageBreak/>
        <w:t>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номер и дата выдачи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18. Экспертное заключение</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В экспертном заключении указываются: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дата, время и место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вопросы, поставленные перед экспертом, экспертами;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содержание и результаты исследований с указанием методик;</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5 введена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6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19. Правовые последствия экспертизы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5. КОНТРОЛЬ (НАДЗОР) В СФЕРЕ ЗАЩИТЫ</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И (ИЛИ) РАЗВИТИЮ</w:t>
      </w: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30B72" w:rsidRPr="00430B72" w:rsidRDefault="00430B72" w:rsidP="00430B72">
      <w:pPr>
        <w:spacing w:after="0" w:line="240" w:lineRule="auto"/>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(часть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lastRenderedPageBreak/>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6. ОТВЕТСТВЕННОСТЬ ЗА ПРАВОНАРУШЕНИЯ В СФЕРЕ</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ЗАЩИТЫ 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И (ИЛИ)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rPr>
      </w:pPr>
      <w:r w:rsidRPr="00430B72">
        <w:rPr>
          <w:rFonts w:ascii="Times New Roman" w:eastAsia="Times New Roman" w:hAnsi="Times New Roman" w:cs="Times New Roman"/>
          <w:b/>
          <w:bCs/>
          <w:vanish/>
          <w:sz w:val="26"/>
          <w:szCs w:val="26"/>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Глава 7. ЗАКЛЮЧИТЕЛЬНЫЕ ПОЛОЖЕНИЯ</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Статья 23. Порядок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1. Настоящий Федеральный закон вступает в силу с 1 сентября 2012 года.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rPr>
      </w:pPr>
      <w:r w:rsidRPr="00430B72">
        <w:rPr>
          <w:rFonts w:ascii="Times New Roman" w:eastAsia="Times New Roman" w:hAnsi="Times New Roman" w:cs="Times New Roman"/>
          <w:vanish/>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Президент</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Российской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Д.МЕДВЕДЕВ</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Москва, Кремль</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29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N 436-ФЗ</w:t>
      </w: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Default="00430B72" w:rsidP="00430B72">
      <w:pPr>
        <w:spacing w:after="240" w:line="240" w:lineRule="auto"/>
        <w:rPr>
          <w:rFonts w:ascii="Times New Roman" w:eastAsia="Times New Roman" w:hAnsi="Times New Roman" w:cs="Times New Roman"/>
          <w:sz w:val="24"/>
          <w:szCs w:val="24"/>
        </w:rPr>
      </w:pPr>
    </w:p>
    <w:p w:rsidR="00430B72" w:rsidRPr="00430B72" w:rsidRDefault="00430B72" w:rsidP="00430B72">
      <w:pPr>
        <w:spacing w:after="24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ОБЗОР ИЗМЕНЕНИЙ</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ФЕДЕРАЛЬНОГО ЗАКОНА от 29.12.2010 N 436-ФЗ</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"О ЗАЩИТЕ ДЕТЕЙ ОТ ИНФОРМАЦИИ, ПРИЧИНЯЮЩЕЙ ВРЕД</w:t>
      </w:r>
    </w:p>
    <w:p w:rsidR="00430B72" w:rsidRPr="00430B72" w:rsidRDefault="00430B72" w:rsidP="00430B72">
      <w:pPr>
        <w:spacing w:after="0" w:line="240" w:lineRule="auto"/>
        <w:jc w:val="center"/>
        <w:rPr>
          <w:rFonts w:ascii="Times New Roman" w:eastAsia="Times New Roman" w:hAnsi="Times New Roman" w:cs="Times New Roman"/>
          <w:b/>
          <w:bCs/>
          <w:sz w:val="26"/>
          <w:szCs w:val="26"/>
        </w:rPr>
      </w:pPr>
      <w:r w:rsidRPr="00430B72">
        <w:rPr>
          <w:rFonts w:ascii="Times New Roman" w:eastAsia="Times New Roman" w:hAnsi="Times New Roman" w:cs="Times New Roman"/>
          <w:b/>
          <w:bCs/>
          <w:sz w:val="26"/>
          <w:szCs w:val="26"/>
        </w:rPr>
        <w:t>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Материал подготовлен специалистами АО "Консультант Плюс" и содержит информацию об изменениях к новым редакциям документа.</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Редакция от 02.07.2013</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Редакция подготовлена на основе изменений, внесенных Федеральным законом от 02.07.2013 N 185-ФЗ.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4 статьи 6 -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Классификация        4.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предназначенной      и       (или)     предназначенной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используемой   для   обучения    и     используемой   для   обучения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воспитания         детей         в     воспитания детей  в  организациях,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образовательных       учреждениях,     осуществляющих     образовательную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реализующих         соответственно     деятельность     по     реализации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основные       общеобразовательные     основных       общеобразовательных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программы,                основные     программ,          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профессиональные   образовательные     программ                  среднего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программы               начального     профессионального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профессионального     образования,     дополнительных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среднего         профессионального     общеобразовательных      программ,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образования,   в   образовательных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учреждениях        дополнительного     настоящим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образования детей,  осуществляется     законодательством об образовании.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   соответствии    с    настоящим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в области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пункта 1 части 4 статьи 11</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учебников    и    учебных        1)    учебников    и    учебных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пособий,     рекомендуемых     или     пособий,     рекомендуемых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допускаемых  к   использованию   в     допускаемых  к   использованию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образовательном     процессе     в     образовательном     процессе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соответствии  с  законодательством     соответствии  с  законодательством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Российской  Федерации  в   области     об образовании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образования</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2 статьи 15</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Содержание и  художественное        2. Содержание и  художественное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оформление          информационной     оформление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предназначенной   для     продукции,   предназначенной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обучения   детей   в    дошкольных     обучения   детей   в    дошкольных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образовательных       </w:t>
      </w:r>
      <w:r w:rsidRPr="00430B72">
        <w:rPr>
          <w:rFonts w:ascii="Courier New" w:eastAsia="Times New Roman" w:hAnsi="Courier New" w:cs="Courier New"/>
          <w:b/>
          <w:bCs/>
          <w:sz w:val="20"/>
          <w:szCs w:val="20"/>
        </w:rPr>
        <w:t>учреждениях</w:t>
      </w:r>
      <w:r w:rsidRPr="00430B72">
        <w:rPr>
          <w:rFonts w:ascii="Courier New" w:eastAsia="Times New Roman" w:hAnsi="Courier New" w:cs="Courier New"/>
          <w:sz w:val="20"/>
          <w:szCs w:val="20"/>
        </w:rPr>
        <w:t xml:space="preserve">,     образовательных      </w:t>
      </w:r>
      <w:r w:rsidRPr="00430B72">
        <w:rPr>
          <w:rFonts w:ascii="Courier New" w:eastAsia="Times New Roman" w:hAnsi="Courier New" w:cs="Courier New"/>
          <w:b/>
          <w:bCs/>
          <w:sz w:val="20"/>
          <w:szCs w:val="20"/>
        </w:rPr>
        <w:t>организациях</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должны соответствовать  содержанию     должны соответствовать  содержанию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    художественному    оформлению     и    художественному    оформлению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для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не   достигших   возраста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шести лет.                             шести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 * *</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Редакция от 29.06.2013</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Редакция подготовлена на основе изменений, внесенных Федеральным законом от 29.06.2013 N 135-ФЗ.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пункта 4 части 2 статьи 5</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отрицающая      семейные        4)     отрицающая      семейные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ценности и формирующая  неуважение     ценности,         </w:t>
      </w:r>
      <w:r w:rsidRPr="00430B72">
        <w:rPr>
          <w:rFonts w:ascii="Courier New" w:eastAsia="Times New Roman" w:hAnsi="Courier New" w:cs="Courier New"/>
          <w:b/>
          <w:bCs/>
          <w:sz w:val="20"/>
          <w:szCs w:val="20"/>
        </w:rPr>
        <w:t>пропагандирующая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к родителям и (или) другим  членам     </w:t>
      </w:r>
      <w:r w:rsidRPr="00430B72">
        <w:rPr>
          <w:rFonts w:ascii="Courier New" w:eastAsia="Times New Roman" w:hAnsi="Courier New" w:cs="Courier New"/>
          <w:b/>
          <w:bCs/>
          <w:sz w:val="20"/>
          <w:szCs w:val="20"/>
        </w:rPr>
        <w:t>нетрадиционные         сексуальные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семьи;                                 </w:t>
      </w:r>
      <w:r w:rsidRPr="00430B72">
        <w:rPr>
          <w:rFonts w:ascii="Courier New" w:eastAsia="Times New Roman" w:hAnsi="Courier New" w:cs="Courier New"/>
          <w:b/>
          <w:bCs/>
          <w:sz w:val="20"/>
          <w:szCs w:val="20"/>
        </w:rPr>
        <w:t>отношения</w:t>
      </w:r>
      <w:r w:rsidRPr="00430B72">
        <w:rPr>
          <w:rFonts w:ascii="Courier New" w:eastAsia="Times New Roman" w:hAnsi="Courier New" w:cs="Courier New"/>
          <w:sz w:val="20"/>
          <w:szCs w:val="20"/>
        </w:rPr>
        <w:t xml:space="preserve">      и       формирующая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неуважение  к  родителям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другим членам семьи;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 * *</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Редакция от 05.04.2013</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Редакция подготовлена на основе изменений, внесенных Федеральным законом от 05.04.2013 N 50-ФЗ.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части 2 статьи 5 пунктом 8.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lastRenderedPageBreak/>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8) о  несовершеннолетнем,  пострадавшем  в  результате  противоправных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действий  (бездействия),  включая  фамилии,  имена,  отчества,  фото-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видеоизображения  такого  несовершеннолетнего,  его  родителей   и   иных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законных  представителей,  дату  рождения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аудиозапись  его  голоса,  место  его  жительства  или  место  временного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пребывания, место его учебы  или  работы,  иную  информацию,  позволяющую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прямо или косвенно установить личность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 * *</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jc w:val="center"/>
        <w:rPr>
          <w:rFonts w:ascii="Times New Roman" w:eastAsia="Times New Roman" w:hAnsi="Times New Roman" w:cs="Times New Roman"/>
          <w:sz w:val="24"/>
          <w:szCs w:val="24"/>
        </w:rPr>
      </w:pPr>
      <w:r w:rsidRPr="00430B72">
        <w:rPr>
          <w:rFonts w:ascii="Times New Roman" w:eastAsia="Times New Roman" w:hAnsi="Times New Roman" w:cs="Times New Roman"/>
          <w:b/>
          <w:bCs/>
          <w:sz w:val="24"/>
          <w:szCs w:val="24"/>
        </w:rPr>
        <w:t>Редакция от 28.07.2012</w:t>
      </w:r>
    </w:p>
    <w:p w:rsidR="00430B72" w:rsidRPr="00430B72" w:rsidRDefault="00430B72" w:rsidP="00430B72">
      <w:pPr>
        <w:spacing w:after="0" w:line="240" w:lineRule="auto"/>
        <w:rPr>
          <w:rFonts w:ascii="Times New Roman" w:eastAsia="Times New Roman" w:hAnsi="Times New Roman" w:cs="Times New Roman"/>
          <w:sz w:val="24"/>
          <w:szCs w:val="24"/>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t>Редакция подготовлена на основе изменений, внесенных Федеральным законом от 28.07.2012 N 139-ФЗ.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пункта 5 статьи 2</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информационная  продукция  -        5) информационная  продукция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предназначенные  для  оборота   на     предназначенные  для  оборота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территории  Российской   Федерации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продукция     средств     массовой     продукция     средств     массовой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информации,  печатная   продукция,     информации,  печатная   продукция,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аудиовизуальная    продукция    на     аудиовизуальная    продукция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любых видах  носителей,  программы     любых видах  носителей,  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для   электронных   вычислительных     для   электронных   вычислительных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машин (программы для ЭВМ)  и  базы     машин (программы для ЭВМ)  и  базы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данных,   а   также    информация,     данных,   а   также    информация,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распространяемая       посредством     распространяемая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зрелищных      мероприятий,      </w:t>
      </w:r>
      <w:r w:rsidRPr="00430B72">
        <w:rPr>
          <w:rFonts w:ascii="Courier New" w:eastAsia="Times New Roman" w:hAnsi="Courier New" w:cs="Courier New"/>
          <w:b/>
          <w:bCs/>
          <w:sz w:val="20"/>
          <w:szCs w:val="20"/>
        </w:rPr>
        <w:t>и</w:t>
      </w:r>
      <w:r w:rsidRPr="00430B72">
        <w:rPr>
          <w:rFonts w:ascii="Courier New" w:eastAsia="Times New Roman" w:hAnsi="Courier New" w:cs="Courier New"/>
          <w:sz w:val="20"/>
          <w:szCs w:val="20"/>
        </w:rPr>
        <w:t xml:space="preserve">     зрелищных             мероприятий,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информация,     размещаемая      в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информационно-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телекоммуникационных сетях (в  том     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числе в  сети  Интернет)  и  сетях     подвижной радиотелефонной связи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подвижной радиотелефонной связи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пункта 12 статьи 2</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12)    оборот    информационной        12)    оборот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   предоставление   и     продукции   -   предоставление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(или)              распространение     (или)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включая     информационной продукции,  включая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ее   продажу    (в    том    числе     ее   продажу    (в    том    числе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распространение   по    подписке),     распространение   по    подписке),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аренду,  прокат,  раздачу,  выдачу     аренду,  прокат,  раздачу,  выдачу</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из      фондов       общедоступных     из      фондов       общедоступных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библиотек,    </w:t>
      </w:r>
      <w:r w:rsidRPr="00430B72">
        <w:rPr>
          <w:rFonts w:ascii="Courier New" w:eastAsia="Times New Roman" w:hAnsi="Courier New" w:cs="Courier New"/>
          <w:b/>
          <w:bCs/>
          <w:sz w:val="20"/>
          <w:szCs w:val="20"/>
        </w:rPr>
        <w:t>публичный     показ,</w:t>
      </w:r>
      <w:r w:rsidRPr="00430B72">
        <w:rPr>
          <w:rFonts w:ascii="Courier New" w:eastAsia="Times New Roman" w:hAnsi="Courier New" w:cs="Courier New"/>
          <w:sz w:val="20"/>
          <w:szCs w:val="20"/>
        </w:rPr>
        <w:t xml:space="preserve">     библиотек,    </w:t>
      </w:r>
      <w:r w:rsidRPr="00430B72">
        <w:rPr>
          <w:rFonts w:ascii="Courier New" w:eastAsia="Times New Roman" w:hAnsi="Courier New" w:cs="Courier New"/>
          <w:b/>
          <w:bCs/>
          <w:sz w:val="20"/>
          <w:szCs w:val="20"/>
        </w:rPr>
        <w:t>публичный     показ,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публичное исполнение (в том  числе     публичное исполнение (в том  числе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посредством      эфирного      или     посредством              зрелищных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кабельного   вещания,    зрелищных     мероприятий),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мероприятий),     размещение     в     посредством      эфирного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информационно-                         кабельного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телекоммуникационных сетях (в  том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числе в  сети  Интернет)  и  сетях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подвижной радиотелефонной связи</w:t>
      </w: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подвижной радиотелефонной связи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пункта 4 части 1 статьи 4</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государственный  </w:t>
      </w:r>
      <w:r w:rsidRPr="00430B72">
        <w:rPr>
          <w:rFonts w:ascii="Courier New" w:eastAsia="Times New Roman" w:hAnsi="Courier New" w:cs="Courier New"/>
          <w:b/>
          <w:bCs/>
          <w:sz w:val="20"/>
          <w:szCs w:val="20"/>
        </w:rPr>
        <w:t>надзор   и</w:t>
      </w:r>
      <w:r w:rsidRPr="00430B72">
        <w:rPr>
          <w:rFonts w:ascii="Courier New" w:eastAsia="Times New Roman" w:hAnsi="Courier New" w:cs="Courier New"/>
          <w:sz w:val="20"/>
          <w:szCs w:val="20"/>
        </w:rPr>
        <w:t xml:space="preserve">        4)   государственный   </w:t>
      </w:r>
      <w:r w:rsidRPr="00430B72">
        <w:rPr>
          <w:rFonts w:ascii="Courier New" w:eastAsia="Times New Roman" w:hAnsi="Courier New" w:cs="Courier New"/>
          <w:b/>
          <w:bCs/>
          <w:sz w:val="20"/>
          <w:szCs w:val="20"/>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контроль</w:t>
      </w:r>
      <w:r w:rsidRPr="00430B72">
        <w:rPr>
          <w:rFonts w:ascii="Courier New" w:eastAsia="Times New Roman" w:hAnsi="Courier New" w:cs="Courier New"/>
          <w:sz w:val="20"/>
          <w:szCs w:val="20"/>
        </w:rPr>
        <w:t xml:space="preserve">      за       соблюдением     </w:t>
      </w:r>
      <w:r w:rsidRPr="00430B72">
        <w:rPr>
          <w:rFonts w:ascii="Courier New" w:eastAsia="Times New Roman" w:hAnsi="Courier New" w:cs="Courier New"/>
          <w:b/>
          <w:bCs/>
          <w:sz w:val="20"/>
          <w:szCs w:val="20"/>
        </w:rPr>
        <w:t>(надзор)</w:t>
      </w:r>
      <w:r w:rsidRPr="00430B72">
        <w:rPr>
          <w:rFonts w:ascii="Courier New" w:eastAsia="Times New Roman" w:hAnsi="Courier New" w:cs="Courier New"/>
          <w:sz w:val="20"/>
          <w:szCs w:val="20"/>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законодательства        Российской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о   защите   детей   от     Федерации  о   защите   детей   от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1 статьи 6</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Классификация        1.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осуществляется ее  производителями     осуществляется ее  производителями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     (или)     распространителями     и     (или)     распространителями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самостоятельно  (в  том  числе   с     самостоятельно  (в  том  числе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участием  эксперта,  экспертов   и     участием  эксперта,  экспертов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(или)   экспертных    организаций,     (или)   экспертных    организаций,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отвечающих требованиям </w:t>
      </w:r>
      <w:r w:rsidRPr="00430B72">
        <w:rPr>
          <w:rFonts w:ascii="Courier New" w:eastAsia="Times New Roman" w:hAnsi="Courier New" w:cs="Courier New"/>
          <w:b/>
          <w:bCs/>
          <w:sz w:val="20"/>
          <w:szCs w:val="20"/>
        </w:rPr>
        <w:t>частей 4  -</w:t>
      </w:r>
      <w:r w:rsidRPr="00430B72">
        <w:rPr>
          <w:rFonts w:ascii="Courier New" w:eastAsia="Times New Roman" w:hAnsi="Courier New" w:cs="Courier New"/>
          <w:sz w:val="20"/>
          <w:szCs w:val="20"/>
        </w:rPr>
        <w:t xml:space="preserve">     отвечающих требованиям  статьи  17</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5,   8</w:t>
      </w:r>
      <w:r w:rsidRPr="00430B72">
        <w:rPr>
          <w:rFonts w:ascii="Courier New" w:eastAsia="Times New Roman" w:hAnsi="Courier New" w:cs="Courier New"/>
          <w:sz w:val="20"/>
          <w:szCs w:val="20"/>
        </w:rPr>
        <w:t xml:space="preserve">   статьи   17    настоящего     </w:t>
      </w:r>
      <w:proofErr w:type="spellStart"/>
      <w:r w:rsidRPr="00430B72">
        <w:rPr>
          <w:rFonts w:ascii="Courier New" w:eastAsia="Times New Roman" w:hAnsi="Courier New" w:cs="Courier New"/>
          <w:sz w:val="20"/>
          <w:szCs w:val="20"/>
        </w:rPr>
        <w:t>настоящего</w:t>
      </w:r>
      <w:proofErr w:type="spellEnd"/>
      <w:r w:rsidRPr="00430B72">
        <w:rPr>
          <w:rFonts w:ascii="Courier New" w:eastAsia="Times New Roman" w:hAnsi="Courier New" w:cs="Courier New"/>
          <w:sz w:val="20"/>
          <w:szCs w:val="20"/>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Федерального закона) до начала  ее     до   начала    ее    оборота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оборота на  территории  Российской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абзаца первого части 3 статьи 6</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3.                Классификация        3.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w:t>
      </w:r>
      <w:r w:rsidRPr="00430B72">
        <w:rPr>
          <w:rFonts w:ascii="Courier New" w:eastAsia="Times New Roman" w:hAnsi="Courier New" w:cs="Courier New"/>
          <w:b/>
          <w:bCs/>
          <w:sz w:val="20"/>
          <w:szCs w:val="20"/>
        </w:rPr>
        <w:t>(за</w:t>
      </w:r>
      <w:r w:rsidRPr="00430B72">
        <w:rPr>
          <w:rFonts w:ascii="Courier New" w:eastAsia="Times New Roman" w:hAnsi="Courier New" w:cs="Courier New"/>
          <w:sz w:val="20"/>
          <w:szCs w:val="20"/>
        </w:rPr>
        <w:t xml:space="preserve">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исключением         информационной</w:t>
      </w:r>
      <w:r w:rsidRPr="00430B72">
        <w:rPr>
          <w:rFonts w:ascii="Courier New" w:eastAsia="Times New Roman" w:hAnsi="Courier New" w:cs="Courier New"/>
          <w:sz w:val="20"/>
          <w:szCs w:val="20"/>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продукции, предусмотренной  частью</w:t>
      </w:r>
      <w:r w:rsidRPr="00430B72">
        <w:rPr>
          <w:rFonts w:ascii="Courier New" w:eastAsia="Times New Roman" w:hAnsi="Courier New" w:cs="Courier New"/>
          <w:sz w:val="20"/>
          <w:szCs w:val="20"/>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5        настоящей         статьи)</w:t>
      </w:r>
      <w:r w:rsidRPr="00430B72">
        <w:rPr>
          <w:rFonts w:ascii="Courier New" w:eastAsia="Times New Roman" w:hAnsi="Courier New" w:cs="Courier New"/>
          <w:sz w:val="20"/>
          <w:szCs w:val="20"/>
        </w:rPr>
        <w:t xml:space="preserve">     Федерального закона  по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осуществляется  в  соответствии  с     категориям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требованиями            настоящего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Федерального закона  по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категориям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w:t>
      </w:r>
      <w:r w:rsidRPr="00430B72">
        <w:rPr>
          <w:rFonts w:ascii="Courier New" w:eastAsia="Times New Roman" w:hAnsi="Courier New" w:cs="Courier New"/>
          <w:b/>
          <w:bCs/>
          <w:sz w:val="20"/>
          <w:szCs w:val="20"/>
        </w:rPr>
        <w:t>Изменение части 5 статьи 6</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Классификация     фильмов        5.    Классификация     фильмов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осуществляется  в  соответствии  с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требованиями            настоящего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Федерального  закона  </w:t>
      </w:r>
      <w:r w:rsidRPr="00430B72">
        <w:rPr>
          <w:rFonts w:ascii="Courier New" w:eastAsia="Times New Roman" w:hAnsi="Courier New" w:cs="Courier New"/>
          <w:b/>
          <w:bCs/>
          <w:sz w:val="20"/>
          <w:szCs w:val="20"/>
        </w:rPr>
        <w:t>и  с  учетом</w:t>
      </w:r>
      <w:r w:rsidRPr="00430B72">
        <w:rPr>
          <w:rFonts w:ascii="Courier New" w:eastAsia="Times New Roman" w:hAnsi="Courier New" w:cs="Courier New"/>
          <w:sz w:val="20"/>
          <w:szCs w:val="20"/>
        </w:rPr>
        <w:t xml:space="preserve">     Федерального       закона        </w:t>
      </w:r>
      <w:r w:rsidRPr="00430B72">
        <w:rPr>
          <w:rFonts w:ascii="Courier New" w:eastAsia="Times New Roman" w:hAnsi="Courier New" w:cs="Courier New"/>
          <w:b/>
          <w:bCs/>
          <w:sz w:val="20"/>
          <w:szCs w:val="20"/>
        </w:rPr>
        <w:t>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порядка,            установленного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Федеральным законом от 22  августа     Федерации    о     государственной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1996    года    N    126-ФЗ     "О     поддержке кинематографии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государственной          поддержке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кинематографии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Федерации"</w:t>
      </w:r>
      <w:r w:rsidRPr="00430B72">
        <w:rPr>
          <w:rFonts w:ascii="Courier New" w:eastAsia="Times New Roman" w:hAnsi="Courier New" w:cs="Courier New"/>
          <w:sz w:val="20"/>
          <w:szCs w:val="20"/>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6 статьи 6</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6.   Сведения,   полученные   в        6.   Сведения,   полученные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результате           классификации     результате           классификации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указываются ее производителем  или     указываются ее производителем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распространителем                в     распространителем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сопроводительных   документах   на     сопроводительных   документах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информационную     продукцию     и     информационную     продукцию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являются      основанием       для     являются      основанием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размещения на  ней  </w:t>
      </w:r>
      <w:r w:rsidRPr="00430B72">
        <w:rPr>
          <w:rFonts w:ascii="Courier New" w:eastAsia="Times New Roman" w:hAnsi="Courier New" w:cs="Courier New"/>
          <w:b/>
          <w:bCs/>
          <w:sz w:val="20"/>
          <w:szCs w:val="20"/>
        </w:rPr>
        <w:t>с  соблюдением</w:t>
      </w:r>
      <w:r w:rsidRPr="00430B72">
        <w:rPr>
          <w:rFonts w:ascii="Courier New" w:eastAsia="Times New Roman" w:hAnsi="Courier New" w:cs="Courier New"/>
          <w:sz w:val="20"/>
          <w:szCs w:val="20"/>
        </w:rPr>
        <w:t xml:space="preserve">     размещения    на     ней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требований         соответствующих</w:t>
      </w:r>
      <w:r w:rsidRPr="00430B72">
        <w:rPr>
          <w:rFonts w:ascii="Courier New" w:eastAsia="Times New Roman" w:hAnsi="Courier New" w:cs="Courier New"/>
          <w:sz w:val="20"/>
          <w:szCs w:val="20"/>
        </w:rPr>
        <w:t xml:space="preserve">     информационной продукции и для  ее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технических   регламентов</w:t>
      </w:r>
      <w:r w:rsidRPr="00430B72">
        <w:rPr>
          <w:rFonts w:ascii="Courier New" w:eastAsia="Times New Roman" w:hAnsi="Courier New" w:cs="Courier New"/>
          <w:sz w:val="20"/>
          <w:szCs w:val="20"/>
        </w:rPr>
        <w:t xml:space="preserve">    знака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и для  ее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части 4 статьи 11 пунктом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6)    информации,    распространяемой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телекоммуникационных сетей, в том числе сети  "Интернет",  кроме  сетевых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изданий;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части 4 статьи 11 пунктом 7.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7) комментариев и (или) сообщений, размещаемых  по  своему  усмотрению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читателями  сетевого  издания  на  сайте  такого   издания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установленном редакцией этого средства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8 статьи 11</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8.  В  прокатном  удостоверении        8.  В  прокатном  удостоверении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аудиовизуального  произведения</w:t>
      </w:r>
      <w:r w:rsidRPr="00430B72">
        <w:rPr>
          <w:rFonts w:ascii="Courier New" w:eastAsia="Times New Roman" w:hAnsi="Courier New" w:cs="Courier New"/>
          <w:b/>
          <w:bCs/>
          <w:sz w:val="20"/>
          <w:szCs w:val="20"/>
        </w:rPr>
        <w:t>,  в</w:t>
      </w:r>
      <w:r w:rsidRPr="00430B72">
        <w:rPr>
          <w:rFonts w:ascii="Courier New" w:eastAsia="Times New Roman" w:hAnsi="Courier New" w:cs="Courier New"/>
          <w:sz w:val="20"/>
          <w:szCs w:val="20"/>
        </w:rPr>
        <w:t xml:space="preserve">     аудиовизуального      произведения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w:t>
      </w:r>
      <w:r w:rsidRPr="00430B72">
        <w:rPr>
          <w:rFonts w:ascii="Courier New" w:eastAsia="Times New Roman" w:hAnsi="Courier New" w:cs="Courier New"/>
          <w:b/>
          <w:bCs/>
          <w:sz w:val="20"/>
          <w:szCs w:val="20"/>
        </w:rPr>
        <w:t>свидетельстве  о   регистрации   в</w:t>
      </w:r>
      <w:r w:rsidRPr="00430B72">
        <w:rPr>
          <w:rFonts w:ascii="Courier New" w:eastAsia="Times New Roman" w:hAnsi="Courier New" w:cs="Courier New"/>
          <w:sz w:val="20"/>
          <w:szCs w:val="20"/>
        </w:rPr>
        <w:t xml:space="preserve">     должны  содержаться   сведения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качестве     средства     массовой</w:t>
      </w:r>
      <w:r w:rsidRPr="00430B72">
        <w:rPr>
          <w:rFonts w:ascii="Courier New" w:eastAsia="Times New Roman" w:hAnsi="Courier New" w:cs="Courier New"/>
          <w:sz w:val="20"/>
          <w:szCs w:val="20"/>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информации         теле-         и</w:t>
      </w:r>
      <w:r w:rsidRPr="00430B72">
        <w:rPr>
          <w:rFonts w:ascii="Courier New" w:eastAsia="Times New Roman" w:hAnsi="Courier New" w:cs="Courier New"/>
          <w:sz w:val="20"/>
          <w:szCs w:val="20"/>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радиопрограммы,     периодического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печатного   издания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должны  содержаться   сведения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1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Категория   информационной        1.    Обозначение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определяется      в     информационной  продукции   знаком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соответствии    с     требованиями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статей   6   -    10    настоящего     текстовым    предупреждением    об</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Федерального       закона        и     ограничении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обозначается                знаком     информационной   продукции   среди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детей       осуществляется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размещаемым     с      соблюдением     </w:t>
      </w:r>
      <w:proofErr w:type="spellStart"/>
      <w:r w:rsidRPr="00430B72">
        <w:rPr>
          <w:rFonts w:ascii="Courier New" w:eastAsia="Times New Roman" w:hAnsi="Courier New" w:cs="Courier New"/>
          <w:sz w:val="20"/>
          <w:szCs w:val="20"/>
        </w:rPr>
        <w:t>соблюдением</w:t>
      </w:r>
      <w:proofErr w:type="spellEnd"/>
      <w:r w:rsidRPr="00430B72">
        <w:rPr>
          <w:rFonts w:ascii="Courier New" w:eastAsia="Times New Roman" w:hAnsi="Courier New" w:cs="Courier New"/>
          <w:sz w:val="20"/>
          <w:szCs w:val="20"/>
        </w:rPr>
        <w:t xml:space="preserve"> требований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требований  настоящей   статьи   и     Федерального       закона       ее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требований         соответствующих     производителем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технических     регламентов     ее     распространителем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производителями                или     образом: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распространителями.                       1)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шести лет, - в виде  цифры  "0"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знака "плюс";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достигших  возраста  шести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лет, - в виде цифры  "6"  и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"плюс"    и    (или)    текстового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шести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3)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двенадцати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"12"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12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шестнадцати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"16"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16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запрещенной для детей,  -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цифры "18"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словосочетания   "запрещено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2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Производитель,        2.               Производитель,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распространитель    информационной     распространитель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размещают      знак     продукции      размещают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и  (или)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текстовое    предупреждение     об     текстовое    предупреждение     об</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ограничении   ее   распространения     ограничении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перед      началом      трансляции     среди    детей    перед    началом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телепрограммы,       телепередачи,     демонстрации фильма  при  кино-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демонстрации фильма  при  кино-  и     </w:t>
      </w:r>
      <w:proofErr w:type="spellStart"/>
      <w:r w:rsidRPr="00430B72">
        <w:rPr>
          <w:rFonts w:ascii="Courier New" w:eastAsia="Times New Roman" w:hAnsi="Courier New" w:cs="Courier New"/>
          <w:sz w:val="20"/>
          <w:szCs w:val="20"/>
        </w:rPr>
        <w:t>видеообслуживании</w:t>
      </w:r>
      <w:proofErr w:type="spellEnd"/>
      <w:r w:rsidRPr="00430B72">
        <w:rPr>
          <w:rFonts w:ascii="Courier New" w:eastAsia="Times New Roman" w:hAnsi="Courier New" w:cs="Courier New"/>
          <w:sz w:val="20"/>
          <w:szCs w:val="20"/>
        </w:rPr>
        <w:t xml:space="preserve">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roofErr w:type="spellStart"/>
      <w:r w:rsidRPr="00430B72">
        <w:rPr>
          <w:rFonts w:ascii="Courier New" w:eastAsia="Times New Roman" w:hAnsi="Courier New" w:cs="Courier New"/>
          <w:sz w:val="20"/>
          <w:szCs w:val="20"/>
        </w:rPr>
        <w:t>видеообслуживании</w:t>
      </w:r>
      <w:proofErr w:type="spellEnd"/>
      <w:r w:rsidRPr="00430B72">
        <w:rPr>
          <w:rFonts w:ascii="Courier New" w:eastAsia="Times New Roman" w:hAnsi="Courier New" w:cs="Courier New"/>
          <w:sz w:val="20"/>
          <w:szCs w:val="20"/>
        </w:rPr>
        <w:t xml:space="preserve">    в    порядке,     установленном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установленном       уполномоченным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Правительством          Российской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федеральным    органом     исполнительной   власти.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исполнительной    власти.     Знак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демонстрируется в углу  кадра,  за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исключением  демонстрации  фильма,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осуществляемой в кинозале.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статьи 12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Текстовое   предупреждение   об    ограничении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среди детей выполняется на русском  языке,  а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случаях, установленных Федеральным законом от 1 июня 2005  года  N  53-ФЗ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  государственном  языке  Российской  Федерации",  на   государственных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языках республик, находящихся  в  составе  Российской  Федерации,  других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языках народов Российской Федерации или иностранных языках.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3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3.              Распространение        3.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телевизионного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посредством            телевещания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сопровождается    сообщением    об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ограничении ее  распространения  в     предусмотренную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начале демонстрации (в  том  числе     настоящего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способом  "бегущей  строки",   при     сопровождается       демонстрацией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условии,   что   объем    "бегущей     знака информационной  продукции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строки"    не    превышает    пяти     углу     кадра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процентов площади экрана).             установленном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исполнительной  власти,  в  начале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трансляции          телепрограммы,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телепередачи, а также  при  каждом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возобновлении    их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(после   прерывания   рекламой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(или) иной информацией).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4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Распространение        4.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радиовещания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посредством           радиовещания     продукции,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сопровождается    сообщением    об     предусмотренную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ограничении ее  распространения  в     настоящего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начале  трансляции  информационной     за    исключением    радиопередач,</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и    после    каждого     транслируемых    в    эфире    без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прерывания трансляции.                 предварительной            записи,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сопровождается    сообщением    об</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ограничении распространения  такой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среди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в    начале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радиопередач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5 статьи 13</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При размещении  сообщений  о        5. При размещении  </w:t>
      </w:r>
      <w:r w:rsidRPr="00430B72">
        <w:rPr>
          <w:rFonts w:ascii="Courier New" w:eastAsia="Times New Roman" w:hAnsi="Courier New" w:cs="Courier New"/>
          <w:b/>
          <w:bCs/>
          <w:sz w:val="20"/>
          <w:szCs w:val="20"/>
        </w:rPr>
        <w:t>анонсов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распространении посредством  теле-     сообщений    о     распространении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   радиовещания    информационной     посредством теле-  и  радиовещания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запрещенной для  детей,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не    допускается    использование     запрещенной    для    детей,    не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фрагментов               указанной     допускается          использование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фрагментов               указанной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содержащей             информацию,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причиняющую вред здоровью и  (или)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развитию детей.                        причиняющую вред здоровью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развитию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Статья 14 -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Статья    14.    Дополнительные        Статья     14.      Особенности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требования    к    распространению     распространения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информации             посредством     </w:t>
      </w:r>
      <w:proofErr w:type="spellStart"/>
      <w:r w:rsidRPr="00430B72">
        <w:rPr>
          <w:rFonts w:ascii="Courier New" w:eastAsia="Times New Roman" w:hAnsi="Courier New" w:cs="Courier New"/>
          <w:sz w:val="20"/>
          <w:szCs w:val="20"/>
        </w:rPr>
        <w:t>посредством</w:t>
      </w:r>
      <w:proofErr w:type="spellEnd"/>
      <w:r w:rsidRPr="00430B72">
        <w:rPr>
          <w:rFonts w:ascii="Courier New" w:eastAsia="Times New Roman" w:hAnsi="Courier New" w:cs="Courier New"/>
          <w:sz w:val="20"/>
          <w:szCs w:val="20"/>
        </w:rPr>
        <w:t xml:space="preserve">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Доступ    к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Доступ  детей   к   информации,     распространяемой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распространяемой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телекоммуникационных сетей (в  том     числе сети "Интернет",  в  местах,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числе       сети        Интернет),     доступных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предоставляется        операторами     предоставляется             лицом,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связи,                оказывающими     организующим   доступ    к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roofErr w:type="spellStart"/>
      <w:r w:rsidRPr="00430B72">
        <w:rPr>
          <w:rFonts w:ascii="Courier New" w:eastAsia="Times New Roman" w:hAnsi="Courier New" w:cs="Courier New"/>
          <w:sz w:val="20"/>
          <w:szCs w:val="20"/>
        </w:rPr>
        <w:t>телематические</w:t>
      </w:r>
      <w:proofErr w:type="spellEnd"/>
      <w:r w:rsidRPr="00430B72">
        <w:rPr>
          <w:rFonts w:ascii="Courier New" w:eastAsia="Times New Roman" w:hAnsi="Courier New" w:cs="Courier New"/>
          <w:sz w:val="20"/>
          <w:szCs w:val="20"/>
        </w:rPr>
        <w:t xml:space="preserve">  услуги   связи   в     "Интернет"  в  таких  местах   (за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пунктах   коллективного   доступа,     исключением   операторов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при условии применения  указанными     оказывающих эти  услуги  связи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операторами   связи   технических,     основании  договоров  об  оказании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программно-аппаратных      средств     услуг   связи,    заключенных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защиты   детей   от    информации,     письменной  форме),  другим  лицам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причиняющей  вред  их  здоровью  и     при       условии       применения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(или) развитию.                        административных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организационных мер,  технических,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программно-аппаратных      средств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защиты   детей   от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причиняющей  вред  их  здоровью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Сайт   в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телекоммуникационной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"Интернет", не  зарегистрированный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как средство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может        содержать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числе  в  машиночитаемом  виде)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(или) текстовое предупреждение  об</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ограничении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среди    детей,    соответствующие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одной из категорий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установленных частью  3</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статьи 6  настоящего  Федерального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закона.    Классификация    сайтов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осуществляется   их    владельцами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самостоятельно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1 статьи 15 -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В  информационной  продукции        1. В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для детей, включая  информационную     для детей, включая  информационную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продукцию,      размещаемую      в     продукцию,        распространяемую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телекоммуникационных сетях (в  том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числе в  сети  Интернет)  и  сетях     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подвижной  радиотелефонной  связи,     подвижной  радиотелефонной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не      допускается      размещать     не      допускается      размещать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объявления о привлечении  детей  к     объявления о привлечении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участию в создании  информационной     участию в создании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причиняющей  вред   их     продукции,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Статья 17 -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см. текст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 связи с большим объемом измененной структурной единицы в данном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обзоре ее текст не приводится.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4 статьи 18 -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4. В течение  пяти  дней  после        4.    Экспертное     заключение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подписания экспертного  заключения     составляется  в  трех  экземплярах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оно  направляется  в   федеральный     для передачи заказчику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орган    исполнительной    власти,     информационной   продукции,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уполномоченный      Правительством     направления   в    течение    двух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Российской Федерации.                  рабочих  дней  со  дня  подписания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экспертного      заключения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Российской  Федерации  федеральный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орган исполнительной власти 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хранения   у   эксперта   или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экспертной организации  в  течение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пяти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статьи 18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5. Информация о проведенной экспертизе информационной продукции  и  ее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результатах   размещается   уполномоченным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федеральным  органом  исполнительной  власти  в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телекоммуникационной  сети  "Интернет"  на  своем  официальном  сайте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течение двух рабочих дней со дня получения экспертного заключения.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Дополнение статьи 18 частью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6.   Повторное   проведение   экспертизы   конкретной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продукции   допускается   в   порядке,    установленном    процессуальным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законодательством,   при   рассмотрении   судом   споров,   связанных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результатами проведенной экспертизы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наименования главы 5</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Глава 5. </w:t>
      </w:r>
      <w:r w:rsidRPr="00430B72">
        <w:rPr>
          <w:rFonts w:ascii="Courier New" w:eastAsia="Times New Roman" w:hAnsi="Courier New" w:cs="Courier New"/>
          <w:b/>
          <w:bCs/>
          <w:sz w:val="20"/>
          <w:szCs w:val="20"/>
        </w:rPr>
        <w:t>НАДЗОР И КОНТРОЛЬ</w:t>
      </w:r>
      <w:r w:rsidRPr="00430B72">
        <w:rPr>
          <w:rFonts w:ascii="Courier New" w:eastAsia="Times New Roman" w:hAnsi="Courier New" w:cs="Courier New"/>
          <w:sz w:val="20"/>
          <w:szCs w:val="20"/>
        </w:rPr>
        <w:t xml:space="preserve"> В           Глава 5. </w:t>
      </w:r>
      <w:r w:rsidRPr="00430B72">
        <w:rPr>
          <w:rFonts w:ascii="Courier New" w:eastAsia="Times New Roman" w:hAnsi="Courier New" w:cs="Courier New"/>
          <w:b/>
          <w:bCs/>
          <w:sz w:val="20"/>
          <w:szCs w:val="20"/>
        </w:rPr>
        <w:t>КОНТРОЛЬ (НАДЗОР)</w:t>
      </w:r>
      <w:r w:rsidRPr="00430B72">
        <w:rPr>
          <w:rFonts w:ascii="Courier New" w:eastAsia="Times New Roman" w:hAnsi="Courier New" w:cs="Courier New"/>
          <w:sz w:val="20"/>
          <w:szCs w:val="20"/>
        </w:rPr>
        <w:t xml:space="preserve">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СФЕРЕ ЗАЩИТЫ                           СФЕРЕ ЗАЩИТЫ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ДЕТЕЙ ОТ ИНФОРМАЦИИ, ПРИЧИНЯЮЩЕЙ       ДЕТЕЙ ОТ ИНФОРМАЦИИ, ПРИЧИНЯЮЩЕЙ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ВРЕД ИХ ЗДОРОВЬЮ                       ВРЕД ИХ ЗДОРОВЬЮ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 (ИЛИ) РАЗВИТИЮ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наименования статьи 20</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Статья   20.    Государственный        Статья   20.    Государственный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надзор и контроль</w:t>
      </w:r>
      <w:r w:rsidRPr="00430B72">
        <w:rPr>
          <w:rFonts w:ascii="Courier New" w:eastAsia="Times New Roman" w:hAnsi="Courier New" w:cs="Courier New"/>
          <w:sz w:val="20"/>
          <w:szCs w:val="20"/>
        </w:rPr>
        <w:t xml:space="preserve">  за  соблюдением     </w:t>
      </w:r>
      <w:r w:rsidRPr="00430B72">
        <w:rPr>
          <w:rFonts w:ascii="Courier New" w:eastAsia="Times New Roman" w:hAnsi="Courier New" w:cs="Courier New"/>
          <w:b/>
          <w:bCs/>
          <w:sz w:val="20"/>
          <w:szCs w:val="20"/>
        </w:rPr>
        <w:t>контроль (надзор)</w:t>
      </w:r>
      <w:r w:rsidRPr="00430B72">
        <w:rPr>
          <w:rFonts w:ascii="Courier New" w:eastAsia="Times New Roman" w:hAnsi="Courier New" w:cs="Courier New"/>
          <w:sz w:val="20"/>
          <w:szCs w:val="20"/>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законодательства        Российской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о   защите   детей   от     Федерации  о   защите   детей   от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1 статьи 20</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Государственный  </w:t>
      </w:r>
      <w:r w:rsidRPr="00430B72">
        <w:rPr>
          <w:rFonts w:ascii="Courier New" w:eastAsia="Times New Roman" w:hAnsi="Courier New" w:cs="Courier New"/>
          <w:b/>
          <w:bCs/>
          <w:sz w:val="20"/>
          <w:szCs w:val="20"/>
        </w:rPr>
        <w:t>надзор   и</w:t>
      </w:r>
      <w:r w:rsidRPr="00430B72">
        <w:rPr>
          <w:rFonts w:ascii="Courier New" w:eastAsia="Times New Roman" w:hAnsi="Courier New" w:cs="Courier New"/>
          <w:sz w:val="20"/>
          <w:szCs w:val="20"/>
        </w:rPr>
        <w:t xml:space="preserve">        1.   Государственный   </w:t>
      </w:r>
      <w:r w:rsidRPr="00430B72">
        <w:rPr>
          <w:rFonts w:ascii="Courier New" w:eastAsia="Times New Roman" w:hAnsi="Courier New" w:cs="Courier New"/>
          <w:b/>
          <w:bCs/>
          <w:sz w:val="20"/>
          <w:szCs w:val="20"/>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контроль</w:t>
      </w:r>
      <w:r w:rsidRPr="00430B72">
        <w:rPr>
          <w:rFonts w:ascii="Courier New" w:eastAsia="Times New Roman" w:hAnsi="Courier New" w:cs="Courier New"/>
          <w:sz w:val="20"/>
          <w:szCs w:val="20"/>
        </w:rPr>
        <w:t xml:space="preserve">      за       соблюдением     </w:t>
      </w:r>
      <w:r w:rsidRPr="00430B72">
        <w:rPr>
          <w:rFonts w:ascii="Courier New" w:eastAsia="Times New Roman" w:hAnsi="Courier New" w:cs="Courier New"/>
          <w:b/>
          <w:bCs/>
          <w:sz w:val="20"/>
          <w:szCs w:val="20"/>
        </w:rPr>
        <w:t>(надзор)</w:t>
      </w:r>
      <w:r w:rsidRPr="00430B72">
        <w:rPr>
          <w:rFonts w:ascii="Courier New" w:eastAsia="Times New Roman" w:hAnsi="Courier New" w:cs="Courier New"/>
          <w:sz w:val="20"/>
          <w:szCs w:val="20"/>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законодательства        Российской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о   защите   детей   от     Федерации  о   защите   детей   от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осуществляются</w:t>
      </w:r>
      <w:r w:rsidRPr="00430B72">
        <w:rPr>
          <w:rFonts w:ascii="Courier New" w:eastAsia="Times New Roman" w:hAnsi="Courier New" w:cs="Courier New"/>
          <w:sz w:val="20"/>
          <w:szCs w:val="20"/>
        </w:rPr>
        <w:t xml:space="preserve">         федеральным     </w:t>
      </w:r>
      <w:r w:rsidRPr="00430B72">
        <w:rPr>
          <w:rFonts w:ascii="Courier New" w:eastAsia="Times New Roman" w:hAnsi="Courier New" w:cs="Courier New"/>
          <w:b/>
          <w:bCs/>
          <w:sz w:val="20"/>
          <w:szCs w:val="20"/>
        </w:rPr>
        <w:t>осуществляется</w:t>
      </w:r>
      <w:r w:rsidRPr="00430B72">
        <w:rPr>
          <w:rFonts w:ascii="Courier New" w:eastAsia="Times New Roman" w:hAnsi="Courier New" w:cs="Courier New"/>
          <w:sz w:val="20"/>
          <w:szCs w:val="20"/>
        </w:rPr>
        <w:t xml:space="preserve">         федеральным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органом   исполнительной   власти,     органом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уполномоченным      Правительством     уполномоченным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Российской Федерации.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Изменение части 2 статьи 20</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Государственный  </w:t>
      </w:r>
      <w:r w:rsidRPr="00430B72">
        <w:rPr>
          <w:rFonts w:ascii="Courier New" w:eastAsia="Times New Roman" w:hAnsi="Courier New" w:cs="Courier New"/>
          <w:b/>
          <w:bCs/>
          <w:sz w:val="20"/>
          <w:szCs w:val="20"/>
        </w:rPr>
        <w:t>надзор   и</w:t>
      </w:r>
      <w:r w:rsidRPr="00430B72">
        <w:rPr>
          <w:rFonts w:ascii="Courier New" w:eastAsia="Times New Roman" w:hAnsi="Courier New" w:cs="Courier New"/>
          <w:sz w:val="20"/>
          <w:szCs w:val="20"/>
        </w:rPr>
        <w:t xml:space="preserve">        2.   Государственный   </w:t>
      </w:r>
      <w:r w:rsidRPr="00430B72">
        <w:rPr>
          <w:rFonts w:ascii="Courier New" w:eastAsia="Times New Roman" w:hAnsi="Courier New" w:cs="Courier New"/>
          <w:b/>
          <w:bCs/>
          <w:sz w:val="20"/>
          <w:szCs w:val="20"/>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контроль</w:t>
      </w:r>
      <w:r w:rsidRPr="00430B72">
        <w:rPr>
          <w:rFonts w:ascii="Courier New" w:eastAsia="Times New Roman" w:hAnsi="Courier New" w:cs="Courier New"/>
          <w:sz w:val="20"/>
          <w:szCs w:val="20"/>
        </w:rPr>
        <w:t xml:space="preserve">      за       соблюдением     </w:t>
      </w:r>
      <w:r w:rsidRPr="00430B72">
        <w:rPr>
          <w:rFonts w:ascii="Courier New" w:eastAsia="Times New Roman" w:hAnsi="Courier New" w:cs="Courier New"/>
          <w:b/>
          <w:bCs/>
          <w:sz w:val="20"/>
          <w:szCs w:val="20"/>
        </w:rPr>
        <w:t>(надзор)</w:t>
      </w:r>
      <w:r w:rsidRPr="00430B72">
        <w:rPr>
          <w:rFonts w:ascii="Courier New" w:eastAsia="Times New Roman" w:hAnsi="Courier New" w:cs="Courier New"/>
          <w:sz w:val="20"/>
          <w:szCs w:val="20"/>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законодательства        Российской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Федерации  о   защите   детей   от     Федерации  о   защите   детей   от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осуществляются</w:t>
      </w:r>
      <w:r w:rsidRPr="00430B72">
        <w:rPr>
          <w:rFonts w:ascii="Courier New" w:eastAsia="Times New Roman" w:hAnsi="Courier New" w:cs="Courier New"/>
          <w:sz w:val="20"/>
          <w:szCs w:val="20"/>
        </w:rPr>
        <w:t xml:space="preserve">      с       учетом     </w:t>
      </w:r>
      <w:r w:rsidRPr="00430B72">
        <w:rPr>
          <w:rFonts w:ascii="Courier New" w:eastAsia="Times New Roman" w:hAnsi="Courier New" w:cs="Courier New"/>
          <w:b/>
          <w:bCs/>
          <w:sz w:val="20"/>
          <w:szCs w:val="20"/>
        </w:rPr>
        <w:t>осуществляется</w:t>
      </w:r>
      <w:r w:rsidRPr="00430B72">
        <w:rPr>
          <w:rFonts w:ascii="Courier New" w:eastAsia="Times New Roman" w:hAnsi="Courier New" w:cs="Courier New"/>
          <w:sz w:val="20"/>
          <w:szCs w:val="20"/>
        </w:rPr>
        <w:t xml:space="preserve">      с       учетом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требований Федерального закона  от     требований Федерального закона  от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26 декабря 2008 года N  294-ФЗ  "О     26 декабря 2008 года N  294-ФЗ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защите  прав  юридических  лиц   и     защите  прав  юридических  лиц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индивидуальных    предпринимателей     индивидуальных    предпринимателей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при                  осуществлении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государственного          контроля     государственного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(надзора)     и     муниципального     (надзора)     и     муниципального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контроля".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w:t>
      </w:r>
      <w:r w:rsidRPr="00430B72">
        <w:rPr>
          <w:rFonts w:ascii="Courier New" w:eastAsia="Times New Roman" w:hAnsi="Courier New" w:cs="Courier New"/>
          <w:b/>
          <w:bCs/>
          <w:sz w:val="20"/>
          <w:szCs w:val="20"/>
        </w:rPr>
        <w:t>Часть 2 статьи 21 -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rPr>
      </w:pPr>
      <w:r w:rsidRPr="00430B72">
        <w:rPr>
          <w:rFonts w:ascii="Times New Roman" w:eastAsia="Times New Roman" w:hAnsi="Times New Roman" w:cs="Times New Roman"/>
          <w:sz w:val="24"/>
          <w:szCs w:val="24"/>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При       осуществлении        2.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общественного             контроля     общественного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общественные  объединения  и  иные     общественные  объединения  и  иные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некоммерческие        организации,     некоммерческие        организации,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граждане вправе:                       граждане    вправе    осуществлять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1)   осуществлять    мониторинг     </w:t>
      </w:r>
      <w:proofErr w:type="spellStart"/>
      <w:r w:rsidRPr="00430B72">
        <w:rPr>
          <w:rFonts w:ascii="Courier New" w:eastAsia="Times New Roman" w:hAnsi="Courier New" w:cs="Courier New"/>
          <w:sz w:val="20"/>
          <w:szCs w:val="20"/>
        </w:rPr>
        <w:t>мониторинг</w:t>
      </w:r>
      <w:proofErr w:type="spellEnd"/>
      <w:r w:rsidRPr="00430B72">
        <w:rPr>
          <w:rFonts w:ascii="Courier New" w:eastAsia="Times New Roman" w:hAnsi="Courier New" w:cs="Courier New"/>
          <w:sz w:val="20"/>
          <w:szCs w:val="20"/>
        </w:rPr>
        <w:t xml:space="preserve"> оборота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оборота  информационной  продукции     </w:t>
      </w:r>
      <w:proofErr w:type="spellStart"/>
      <w:r w:rsidRPr="00430B72">
        <w:rPr>
          <w:rFonts w:ascii="Courier New" w:eastAsia="Times New Roman" w:hAnsi="Courier New" w:cs="Courier New"/>
          <w:sz w:val="20"/>
          <w:szCs w:val="20"/>
        </w:rPr>
        <w:t>продукции</w:t>
      </w:r>
      <w:proofErr w:type="spellEnd"/>
      <w:r w:rsidRPr="00430B72">
        <w:rPr>
          <w:rFonts w:ascii="Courier New" w:eastAsia="Times New Roman" w:hAnsi="Courier New" w:cs="Courier New"/>
          <w:sz w:val="20"/>
          <w:szCs w:val="20"/>
        </w:rPr>
        <w:t xml:space="preserve">  и   доступа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 доступа детей  к  информации,  в     информации,    в     том     числе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том  числе  посредством   создания     посредством   создания    "горячих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"горячих линий";                       линий".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2)  обращаться  в   федеральный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орган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lastRenderedPageBreak/>
        <w:t xml:space="preserve"> Российской     Федерации,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проведения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информационной     продукции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соответствии    с     требованиями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30B72">
        <w:rPr>
          <w:rFonts w:ascii="Courier New" w:eastAsia="Times New Roman" w:hAnsi="Courier New" w:cs="Courier New"/>
          <w:sz w:val="20"/>
          <w:szCs w:val="20"/>
        </w:rPr>
        <w:t xml:space="preserve"> настоящего Федерального закона.</w:t>
      </w:r>
    </w:p>
    <w:p w:rsidR="008B79BD" w:rsidRDefault="008B79BD"/>
    <w:sectPr w:rsidR="008B79BD" w:rsidSect="008B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2"/>
    <w:rsid w:val="001554CA"/>
    <w:rsid w:val="00430B72"/>
    <w:rsid w:val="00505775"/>
    <w:rsid w:val="008B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430B72"/>
  </w:style>
  <w:style w:type="paragraph" w:styleId="HTML">
    <w:name w:val="HTML Preformatted"/>
    <w:basedOn w:val="a"/>
    <w:link w:val="HTML0"/>
    <w:uiPriority w:val="99"/>
    <w:semiHidden/>
    <w:unhideWhenUsed/>
    <w:rsid w:val="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30B72"/>
    <w:rPr>
      <w:rFonts w:ascii="Courier New" w:eastAsia="Times New Roman" w:hAnsi="Courier New" w:cs="Courier New"/>
      <w:sz w:val="20"/>
      <w:szCs w:val="20"/>
      <w:lang w:eastAsia="ru-RU"/>
    </w:rPr>
  </w:style>
  <w:style w:type="paragraph" w:customStyle="1" w:styleId="titledict">
    <w:name w:val="titledict"/>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rPr>
  </w:style>
  <w:style w:type="paragraph" w:customStyle="1" w:styleId="docbmcomment">
    <w:name w:val="docbmcomment"/>
    <w:basedOn w:val="a"/>
    <w:rsid w:val="00430B72"/>
    <w:pPr>
      <w:spacing w:before="100" w:beforeAutospacing="1" w:after="100" w:afterAutospacing="1" w:line="240" w:lineRule="auto"/>
    </w:pPr>
    <w:rPr>
      <w:rFonts w:ascii="Courier New" w:eastAsia="Times New Roman" w:hAnsi="Courier New" w:cs="Courier New"/>
      <w:sz w:val="20"/>
      <w:szCs w:val="20"/>
    </w:rPr>
  </w:style>
  <w:style w:type="paragraph" w:customStyle="1" w:styleId="caploleft5">
    <w:name w:val="cap_lo_left5"/>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6">
    <w:name w:val="cap_lo_left6"/>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5">
    <w:name w:val="cap_lo_right5"/>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6">
    <w:name w:val="cap_lo_right6"/>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7">
    <w:name w:val="cap_lo_left7"/>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8">
    <w:name w:val="cap_lo_left8"/>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7">
    <w:name w:val="cap_lo_right7"/>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8">
    <w:name w:val="cap_lo_right8"/>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3">
    <w:name w:val="hidtext3"/>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4">
    <w:name w:val="hidtext4"/>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3">
    <w:name w:val="hidcap3"/>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4">
    <w:name w:val="hidcap4"/>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2">
    <w:name w:val="z1v2"/>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rPr>
  </w:style>
  <w:style w:type="paragraph" w:styleId="a4">
    <w:name w:val="Plain Text"/>
    <w:basedOn w:val="a"/>
    <w:link w:val="a5"/>
    <w:uiPriority w:val="99"/>
    <w:semiHidden/>
    <w:unhideWhenUsed/>
    <w:rsid w:val="00430B7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30B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430B72"/>
  </w:style>
  <w:style w:type="paragraph" w:styleId="HTML">
    <w:name w:val="HTML Preformatted"/>
    <w:basedOn w:val="a"/>
    <w:link w:val="HTML0"/>
    <w:uiPriority w:val="99"/>
    <w:semiHidden/>
    <w:unhideWhenUsed/>
    <w:rsid w:val="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30B72"/>
    <w:rPr>
      <w:rFonts w:ascii="Courier New" w:eastAsia="Times New Roman" w:hAnsi="Courier New" w:cs="Courier New"/>
      <w:sz w:val="20"/>
      <w:szCs w:val="20"/>
      <w:lang w:eastAsia="ru-RU"/>
    </w:rPr>
  </w:style>
  <w:style w:type="paragraph" w:customStyle="1" w:styleId="titledict">
    <w:name w:val="titledict"/>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hileft">
    <w:name w:val="cap_hi_lef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
    <w:name w:val="cap_lo_lef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hiright">
    <w:name w:val="cap_hi_righ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
    <w:name w:val="cap_lo_right"/>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img">
    <w:name w:val="cap_img"/>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cap">
    <w:name w:val="hidcap"/>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text">
    <w:name w:val="hidtext"/>
    <w:basedOn w:val="a"/>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v">
    <w:name w:val="z1v"/>
    <w:basedOn w:val="a"/>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30B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oleft1">
    <w:name w:val="cap_lo_left1"/>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2">
    <w:name w:val="cap_lo_left2"/>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1">
    <w:name w:val="cap_lo_right1"/>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2">
    <w:name w:val="cap_lo_right2"/>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3">
    <w:name w:val="cap_lo_left3"/>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4">
    <w:name w:val="cap_lo_left4"/>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3">
    <w:name w:val="cap_lo_right3"/>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4">
    <w:name w:val="cap_lo_right4"/>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1">
    <w:name w:val="hidtext1"/>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2">
    <w:name w:val="hidtext2"/>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1">
    <w:name w:val="hidcap1"/>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2">
    <w:name w:val="hidcap2"/>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1">
    <w:name w:val="z1v1"/>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rPr>
  </w:style>
  <w:style w:type="paragraph" w:customStyle="1" w:styleId="docbmcomment">
    <w:name w:val="docbmcomment"/>
    <w:basedOn w:val="a"/>
    <w:rsid w:val="00430B72"/>
    <w:pPr>
      <w:spacing w:before="100" w:beforeAutospacing="1" w:after="100" w:afterAutospacing="1" w:line="240" w:lineRule="auto"/>
    </w:pPr>
    <w:rPr>
      <w:rFonts w:ascii="Courier New" w:eastAsia="Times New Roman" w:hAnsi="Courier New" w:cs="Courier New"/>
      <w:sz w:val="20"/>
      <w:szCs w:val="20"/>
    </w:rPr>
  </w:style>
  <w:style w:type="paragraph" w:customStyle="1" w:styleId="caploleft5">
    <w:name w:val="cap_lo_left5"/>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6">
    <w:name w:val="cap_lo_left6"/>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5">
    <w:name w:val="cap_lo_right5"/>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6">
    <w:name w:val="cap_lo_right6"/>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7">
    <w:name w:val="cap_lo_left7"/>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left8">
    <w:name w:val="cap_lo_left8"/>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7">
    <w:name w:val="cap_lo_right7"/>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aploright8">
    <w:name w:val="cap_lo_right8"/>
    <w:basedOn w:val="a"/>
    <w:rsid w:val="00430B7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hidtext3">
    <w:name w:val="hidtext3"/>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text4">
    <w:name w:val="hidtext4"/>
    <w:basedOn w:val="a"/>
    <w:rsid w:val="00430B7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3">
    <w:name w:val="hidcap3"/>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cap4">
    <w:name w:val="hidcap4"/>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1v2">
    <w:name w:val="z1v2"/>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rPr>
  </w:style>
  <w:style w:type="paragraph" w:styleId="a4">
    <w:name w:val="Plain Text"/>
    <w:basedOn w:val="a"/>
    <w:link w:val="a5"/>
    <w:uiPriority w:val="99"/>
    <w:semiHidden/>
    <w:unhideWhenUsed/>
    <w:rsid w:val="00430B7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30B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810">
      <w:bodyDiv w:val="1"/>
      <w:marLeft w:val="0"/>
      <w:marRight w:val="0"/>
      <w:marTop w:val="0"/>
      <w:marBottom w:val="0"/>
      <w:divBdr>
        <w:top w:val="none" w:sz="0" w:space="0" w:color="auto"/>
        <w:left w:val="none" w:sz="0" w:space="0" w:color="auto"/>
        <w:bottom w:val="none" w:sz="0" w:space="0" w:color="auto"/>
        <w:right w:val="none" w:sz="0" w:space="0" w:color="auto"/>
      </w:divBdr>
      <w:divsChild>
        <w:div w:id="1292436659">
          <w:marLeft w:val="0"/>
          <w:marRight w:val="0"/>
          <w:marTop w:val="0"/>
          <w:marBottom w:val="0"/>
          <w:divBdr>
            <w:top w:val="none" w:sz="0" w:space="0" w:color="auto"/>
            <w:left w:val="none" w:sz="0" w:space="0" w:color="auto"/>
            <w:bottom w:val="none" w:sz="0" w:space="0" w:color="auto"/>
            <w:right w:val="none" w:sz="0" w:space="0" w:color="auto"/>
          </w:divBdr>
        </w:div>
        <w:div w:id="1428885184">
          <w:marLeft w:val="0"/>
          <w:marRight w:val="0"/>
          <w:marTop w:val="0"/>
          <w:marBottom w:val="0"/>
          <w:divBdr>
            <w:top w:val="none" w:sz="0" w:space="0" w:color="auto"/>
            <w:left w:val="none" w:sz="0" w:space="0" w:color="auto"/>
            <w:bottom w:val="none" w:sz="0" w:space="0" w:color="auto"/>
            <w:right w:val="none" w:sz="0" w:space="0" w:color="auto"/>
          </w:divBdr>
          <w:divsChild>
            <w:div w:id="1156142398">
              <w:marLeft w:val="0"/>
              <w:marRight w:val="0"/>
              <w:marTop w:val="0"/>
              <w:marBottom w:val="0"/>
              <w:divBdr>
                <w:top w:val="none" w:sz="0" w:space="0" w:color="auto"/>
                <w:left w:val="none" w:sz="0" w:space="0" w:color="auto"/>
                <w:bottom w:val="none" w:sz="0" w:space="0" w:color="auto"/>
                <w:right w:val="none" w:sz="0" w:space="0" w:color="auto"/>
              </w:divBdr>
            </w:div>
          </w:divsChild>
        </w:div>
        <w:div w:id="1707482962">
          <w:marLeft w:val="0"/>
          <w:marRight w:val="0"/>
          <w:marTop w:val="0"/>
          <w:marBottom w:val="0"/>
          <w:divBdr>
            <w:top w:val="none" w:sz="0" w:space="0" w:color="auto"/>
            <w:left w:val="none" w:sz="0" w:space="0" w:color="auto"/>
            <w:bottom w:val="none" w:sz="0" w:space="0" w:color="auto"/>
            <w:right w:val="none" w:sz="0" w:space="0" w:color="auto"/>
          </w:divBdr>
        </w:div>
        <w:div w:id="640421142">
          <w:marLeft w:val="0"/>
          <w:marRight w:val="0"/>
          <w:marTop w:val="0"/>
          <w:marBottom w:val="0"/>
          <w:divBdr>
            <w:top w:val="none" w:sz="0" w:space="0" w:color="auto"/>
            <w:left w:val="none" w:sz="0" w:space="0" w:color="auto"/>
            <w:bottom w:val="none" w:sz="0" w:space="0" w:color="auto"/>
            <w:right w:val="none" w:sz="0" w:space="0" w:color="auto"/>
          </w:divBdr>
        </w:div>
      </w:divsChild>
    </w:div>
    <w:div w:id="813913743">
      <w:bodyDiv w:val="1"/>
      <w:marLeft w:val="0"/>
      <w:marRight w:val="0"/>
      <w:marTop w:val="0"/>
      <w:marBottom w:val="0"/>
      <w:divBdr>
        <w:top w:val="none" w:sz="0" w:space="0" w:color="auto"/>
        <w:left w:val="none" w:sz="0" w:space="0" w:color="auto"/>
        <w:bottom w:val="none" w:sz="0" w:space="0" w:color="auto"/>
        <w:right w:val="none" w:sz="0" w:space="0" w:color="auto"/>
      </w:divBdr>
      <w:divsChild>
        <w:div w:id="1700548349">
          <w:marLeft w:val="0"/>
          <w:marRight w:val="0"/>
          <w:marTop w:val="0"/>
          <w:marBottom w:val="0"/>
          <w:divBdr>
            <w:top w:val="none" w:sz="0" w:space="0" w:color="auto"/>
            <w:left w:val="none" w:sz="0" w:space="0" w:color="auto"/>
            <w:bottom w:val="none" w:sz="0" w:space="0" w:color="auto"/>
            <w:right w:val="none" w:sz="0" w:space="0" w:color="auto"/>
          </w:divBdr>
          <w:divsChild>
            <w:div w:id="649553564">
              <w:marLeft w:val="0"/>
              <w:marRight w:val="0"/>
              <w:marTop w:val="0"/>
              <w:marBottom w:val="0"/>
              <w:divBdr>
                <w:top w:val="none" w:sz="0" w:space="0" w:color="auto"/>
                <w:left w:val="none" w:sz="0" w:space="0" w:color="auto"/>
                <w:bottom w:val="none" w:sz="0" w:space="0" w:color="auto"/>
                <w:right w:val="none" w:sz="0" w:space="0" w:color="auto"/>
              </w:divBdr>
            </w:div>
            <w:div w:id="394623504">
              <w:marLeft w:val="0"/>
              <w:marRight w:val="0"/>
              <w:marTop w:val="0"/>
              <w:marBottom w:val="0"/>
              <w:divBdr>
                <w:top w:val="none" w:sz="0" w:space="0" w:color="auto"/>
                <w:left w:val="none" w:sz="0" w:space="0" w:color="auto"/>
                <w:bottom w:val="none" w:sz="0" w:space="0" w:color="auto"/>
                <w:right w:val="none" w:sz="0" w:space="0" w:color="auto"/>
              </w:divBdr>
            </w:div>
            <w:div w:id="1500390938">
              <w:marLeft w:val="0"/>
              <w:marRight w:val="0"/>
              <w:marTop w:val="0"/>
              <w:marBottom w:val="0"/>
              <w:divBdr>
                <w:top w:val="none" w:sz="0" w:space="0" w:color="auto"/>
                <w:left w:val="none" w:sz="0" w:space="0" w:color="auto"/>
                <w:bottom w:val="none" w:sz="0" w:space="0" w:color="auto"/>
                <w:right w:val="none" w:sz="0" w:space="0" w:color="auto"/>
              </w:divBdr>
            </w:div>
            <w:div w:id="1382246289">
              <w:marLeft w:val="0"/>
              <w:marRight w:val="0"/>
              <w:marTop w:val="0"/>
              <w:marBottom w:val="0"/>
              <w:divBdr>
                <w:top w:val="none" w:sz="0" w:space="0" w:color="auto"/>
                <w:left w:val="none" w:sz="0" w:space="0" w:color="auto"/>
                <w:bottom w:val="none" w:sz="0" w:space="0" w:color="auto"/>
                <w:right w:val="none" w:sz="0" w:space="0" w:color="auto"/>
              </w:divBdr>
            </w:div>
            <w:div w:id="1177383723">
              <w:marLeft w:val="0"/>
              <w:marRight w:val="0"/>
              <w:marTop w:val="0"/>
              <w:marBottom w:val="0"/>
              <w:divBdr>
                <w:top w:val="none" w:sz="0" w:space="0" w:color="auto"/>
                <w:left w:val="none" w:sz="0" w:space="0" w:color="auto"/>
                <w:bottom w:val="none" w:sz="0" w:space="0" w:color="auto"/>
                <w:right w:val="none" w:sz="0" w:space="0" w:color="auto"/>
              </w:divBdr>
            </w:div>
            <w:div w:id="1567952612">
              <w:marLeft w:val="0"/>
              <w:marRight w:val="0"/>
              <w:marTop w:val="0"/>
              <w:marBottom w:val="0"/>
              <w:divBdr>
                <w:top w:val="none" w:sz="0" w:space="0" w:color="auto"/>
                <w:left w:val="none" w:sz="0" w:space="0" w:color="auto"/>
                <w:bottom w:val="none" w:sz="0" w:space="0" w:color="auto"/>
                <w:right w:val="none" w:sz="0" w:space="0" w:color="auto"/>
              </w:divBdr>
            </w:div>
            <w:div w:id="1268194148">
              <w:marLeft w:val="0"/>
              <w:marRight w:val="0"/>
              <w:marTop w:val="0"/>
              <w:marBottom w:val="0"/>
              <w:divBdr>
                <w:top w:val="none" w:sz="0" w:space="0" w:color="auto"/>
                <w:left w:val="none" w:sz="0" w:space="0" w:color="auto"/>
                <w:bottom w:val="none" w:sz="0" w:space="0" w:color="auto"/>
                <w:right w:val="none" w:sz="0" w:space="0" w:color="auto"/>
              </w:divBdr>
            </w:div>
            <w:div w:id="1831367438">
              <w:marLeft w:val="0"/>
              <w:marRight w:val="0"/>
              <w:marTop w:val="0"/>
              <w:marBottom w:val="0"/>
              <w:divBdr>
                <w:top w:val="none" w:sz="0" w:space="0" w:color="auto"/>
                <w:left w:val="none" w:sz="0" w:space="0" w:color="auto"/>
                <w:bottom w:val="none" w:sz="0" w:space="0" w:color="auto"/>
                <w:right w:val="none" w:sz="0" w:space="0" w:color="auto"/>
              </w:divBdr>
            </w:div>
            <w:div w:id="230700425">
              <w:marLeft w:val="0"/>
              <w:marRight w:val="0"/>
              <w:marTop w:val="0"/>
              <w:marBottom w:val="0"/>
              <w:divBdr>
                <w:top w:val="none" w:sz="0" w:space="0" w:color="auto"/>
                <w:left w:val="none" w:sz="0" w:space="0" w:color="auto"/>
                <w:bottom w:val="none" w:sz="0" w:space="0" w:color="auto"/>
                <w:right w:val="none" w:sz="0" w:space="0" w:color="auto"/>
              </w:divBdr>
            </w:div>
            <w:div w:id="1673145623">
              <w:marLeft w:val="0"/>
              <w:marRight w:val="0"/>
              <w:marTop w:val="0"/>
              <w:marBottom w:val="0"/>
              <w:divBdr>
                <w:top w:val="none" w:sz="0" w:space="0" w:color="auto"/>
                <w:left w:val="none" w:sz="0" w:space="0" w:color="auto"/>
                <w:bottom w:val="none" w:sz="0" w:space="0" w:color="auto"/>
                <w:right w:val="none" w:sz="0" w:space="0" w:color="auto"/>
              </w:divBdr>
            </w:div>
            <w:div w:id="1387413409">
              <w:marLeft w:val="0"/>
              <w:marRight w:val="0"/>
              <w:marTop w:val="0"/>
              <w:marBottom w:val="0"/>
              <w:divBdr>
                <w:top w:val="none" w:sz="0" w:space="0" w:color="auto"/>
                <w:left w:val="none" w:sz="0" w:space="0" w:color="auto"/>
                <w:bottom w:val="none" w:sz="0" w:space="0" w:color="auto"/>
                <w:right w:val="none" w:sz="0" w:space="0" w:color="auto"/>
              </w:divBdr>
            </w:div>
            <w:div w:id="380132815">
              <w:marLeft w:val="0"/>
              <w:marRight w:val="0"/>
              <w:marTop w:val="0"/>
              <w:marBottom w:val="0"/>
              <w:divBdr>
                <w:top w:val="none" w:sz="0" w:space="0" w:color="auto"/>
                <w:left w:val="none" w:sz="0" w:space="0" w:color="auto"/>
                <w:bottom w:val="none" w:sz="0" w:space="0" w:color="auto"/>
                <w:right w:val="none" w:sz="0" w:space="0" w:color="auto"/>
              </w:divBdr>
            </w:div>
            <w:div w:id="1913078374">
              <w:marLeft w:val="0"/>
              <w:marRight w:val="0"/>
              <w:marTop w:val="0"/>
              <w:marBottom w:val="0"/>
              <w:divBdr>
                <w:top w:val="none" w:sz="0" w:space="0" w:color="auto"/>
                <w:left w:val="none" w:sz="0" w:space="0" w:color="auto"/>
                <w:bottom w:val="none" w:sz="0" w:space="0" w:color="auto"/>
                <w:right w:val="none" w:sz="0" w:space="0" w:color="auto"/>
              </w:divBdr>
            </w:div>
            <w:div w:id="1888031737">
              <w:marLeft w:val="0"/>
              <w:marRight w:val="0"/>
              <w:marTop w:val="0"/>
              <w:marBottom w:val="0"/>
              <w:divBdr>
                <w:top w:val="none" w:sz="0" w:space="0" w:color="auto"/>
                <w:left w:val="none" w:sz="0" w:space="0" w:color="auto"/>
                <w:bottom w:val="none" w:sz="0" w:space="0" w:color="auto"/>
                <w:right w:val="none" w:sz="0" w:space="0" w:color="auto"/>
              </w:divBdr>
            </w:div>
            <w:div w:id="1021055550">
              <w:marLeft w:val="0"/>
              <w:marRight w:val="0"/>
              <w:marTop w:val="0"/>
              <w:marBottom w:val="0"/>
              <w:divBdr>
                <w:top w:val="none" w:sz="0" w:space="0" w:color="auto"/>
                <w:left w:val="none" w:sz="0" w:space="0" w:color="auto"/>
                <w:bottom w:val="none" w:sz="0" w:space="0" w:color="auto"/>
                <w:right w:val="none" w:sz="0" w:space="0" w:color="auto"/>
              </w:divBdr>
            </w:div>
            <w:div w:id="1403527464">
              <w:marLeft w:val="0"/>
              <w:marRight w:val="0"/>
              <w:marTop w:val="0"/>
              <w:marBottom w:val="0"/>
              <w:divBdr>
                <w:top w:val="none" w:sz="0" w:space="0" w:color="auto"/>
                <w:left w:val="none" w:sz="0" w:space="0" w:color="auto"/>
                <w:bottom w:val="none" w:sz="0" w:space="0" w:color="auto"/>
                <w:right w:val="none" w:sz="0" w:space="0" w:color="auto"/>
              </w:divBdr>
            </w:div>
            <w:div w:id="2074885429">
              <w:marLeft w:val="0"/>
              <w:marRight w:val="0"/>
              <w:marTop w:val="0"/>
              <w:marBottom w:val="0"/>
              <w:divBdr>
                <w:top w:val="none" w:sz="0" w:space="0" w:color="auto"/>
                <w:left w:val="none" w:sz="0" w:space="0" w:color="auto"/>
                <w:bottom w:val="none" w:sz="0" w:space="0" w:color="auto"/>
                <w:right w:val="none" w:sz="0" w:space="0" w:color="auto"/>
              </w:divBdr>
            </w:div>
            <w:div w:id="884486120">
              <w:marLeft w:val="0"/>
              <w:marRight w:val="0"/>
              <w:marTop w:val="0"/>
              <w:marBottom w:val="0"/>
              <w:divBdr>
                <w:top w:val="none" w:sz="0" w:space="0" w:color="auto"/>
                <w:left w:val="none" w:sz="0" w:space="0" w:color="auto"/>
                <w:bottom w:val="none" w:sz="0" w:space="0" w:color="auto"/>
                <w:right w:val="none" w:sz="0" w:space="0" w:color="auto"/>
              </w:divBdr>
            </w:div>
          </w:divsChild>
        </w:div>
        <w:div w:id="1447845415">
          <w:marLeft w:val="0"/>
          <w:marRight w:val="0"/>
          <w:marTop w:val="0"/>
          <w:marBottom w:val="0"/>
          <w:divBdr>
            <w:top w:val="none" w:sz="0" w:space="0" w:color="auto"/>
            <w:left w:val="none" w:sz="0" w:space="0" w:color="auto"/>
            <w:bottom w:val="none" w:sz="0" w:space="0" w:color="auto"/>
            <w:right w:val="none" w:sz="0" w:space="0" w:color="auto"/>
          </w:divBdr>
          <w:divsChild>
            <w:div w:id="1722708525">
              <w:marLeft w:val="0"/>
              <w:marRight w:val="0"/>
              <w:marTop w:val="0"/>
              <w:marBottom w:val="0"/>
              <w:divBdr>
                <w:top w:val="none" w:sz="0" w:space="0" w:color="auto"/>
                <w:left w:val="none" w:sz="0" w:space="0" w:color="auto"/>
                <w:bottom w:val="none" w:sz="0" w:space="0" w:color="auto"/>
                <w:right w:val="none" w:sz="0" w:space="0" w:color="auto"/>
              </w:divBdr>
            </w:div>
            <w:div w:id="1260286956">
              <w:marLeft w:val="0"/>
              <w:marRight w:val="0"/>
              <w:marTop w:val="0"/>
              <w:marBottom w:val="0"/>
              <w:divBdr>
                <w:top w:val="none" w:sz="0" w:space="0" w:color="auto"/>
                <w:left w:val="none" w:sz="0" w:space="0" w:color="auto"/>
                <w:bottom w:val="none" w:sz="0" w:space="0" w:color="auto"/>
                <w:right w:val="none" w:sz="0" w:space="0" w:color="auto"/>
              </w:divBdr>
            </w:div>
            <w:div w:id="1445224216">
              <w:marLeft w:val="0"/>
              <w:marRight w:val="0"/>
              <w:marTop w:val="0"/>
              <w:marBottom w:val="0"/>
              <w:divBdr>
                <w:top w:val="none" w:sz="0" w:space="0" w:color="auto"/>
                <w:left w:val="none" w:sz="0" w:space="0" w:color="auto"/>
                <w:bottom w:val="none" w:sz="0" w:space="0" w:color="auto"/>
                <w:right w:val="none" w:sz="0" w:space="0" w:color="auto"/>
              </w:divBdr>
            </w:div>
            <w:div w:id="1004818441">
              <w:marLeft w:val="0"/>
              <w:marRight w:val="0"/>
              <w:marTop w:val="0"/>
              <w:marBottom w:val="0"/>
              <w:divBdr>
                <w:top w:val="none" w:sz="0" w:space="0" w:color="auto"/>
                <w:left w:val="none" w:sz="0" w:space="0" w:color="auto"/>
                <w:bottom w:val="none" w:sz="0" w:space="0" w:color="auto"/>
                <w:right w:val="none" w:sz="0" w:space="0" w:color="auto"/>
              </w:divBdr>
            </w:div>
            <w:div w:id="224492889">
              <w:marLeft w:val="0"/>
              <w:marRight w:val="0"/>
              <w:marTop w:val="0"/>
              <w:marBottom w:val="0"/>
              <w:divBdr>
                <w:top w:val="none" w:sz="0" w:space="0" w:color="auto"/>
                <w:left w:val="none" w:sz="0" w:space="0" w:color="auto"/>
                <w:bottom w:val="none" w:sz="0" w:space="0" w:color="auto"/>
                <w:right w:val="none" w:sz="0" w:space="0" w:color="auto"/>
              </w:divBdr>
            </w:div>
            <w:div w:id="2135632297">
              <w:marLeft w:val="0"/>
              <w:marRight w:val="0"/>
              <w:marTop w:val="0"/>
              <w:marBottom w:val="0"/>
              <w:divBdr>
                <w:top w:val="none" w:sz="0" w:space="0" w:color="auto"/>
                <w:left w:val="none" w:sz="0" w:space="0" w:color="auto"/>
                <w:bottom w:val="none" w:sz="0" w:space="0" w:color="auto"/>
                <w:right w:val="none" w:sz="0" w:space="0" w:color="auto"/>
              </w:divBdr>
            </w:div>
            <w:div w:id="1221556306">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386877022">
              <w:marLeft w:val="0"/>
              <w:marRight w:val="0"/>
              <w:marTop w:val="0"/>
              <w:marBottom w:val="0"/>
              <w:divBdr>
                <w:top w:val="none" w:sz="0" w:space="0" w:color="auto"/>
                <w:left w:val="none" w:sz="0" w:space="0" w:color="auto"/>
                <w:bottom w:val="none" w:sz="0" w:space="0" w:color="auto"/>
                <w:right w:val="none" w:sz="0" w:space="0" w:color="auto"/>
              </w:divBdr>
            </w:div>
            <w:div w:id="619534794">
              <w:marLeft w:val="0"/>
              <w:marRight w:val="0"/>
              <w:marTop w:val="0"/>
              <w:marBottom w:val="0"/>
              <w:divBdr>
                <w:top w:val="none" w:sz="0" w:space="0" w:color="auto"/>
                <w:left w:val="none" w:sz="0" w:space="0" w:color="auto"/>
                <w:bottom w:val="none" w:sz="0" w:space="0" w:color="auto"/>
                <w:right w:val="none" w:sz="0" w:space="0" w:color="auto"/>
              </w:divBdr>
            </w:div>
            <w:div w:id="1340620167">
              <w:marLeft w:val="0"/>
              <w:marRight w:val="0"/>
              <w:marTop w:val="0"/>
              <w:marBottom w:val="0"/>
              <w:divBdr>
                <w:top w:val="none" w:sz="0" w:space="0" w:color="auto"/>
                <w:left w:val="none" w:sz="0" w:space="0" w:color="auto"/>
                <w:bottom w:val="none" w:sz="0" w:space="0" w:color="auto"/>
                <w:right w:val="none" w:sz="0" w:space="0" w:color="auto"/>
              </w:divBdr>
            </w:div>
            <w:div w:id="289943176">
              <w:marLeft w:val="0"/>
              <w:marRight w:val="0"/>
              <w:marTop w:val="0"/>
              <w:marBottom w:val="0"/>
              <w:divBdr>
                <w:top w:val="none" w:sz="0" w:space="0" w:color="auto"/>
                <w:left w:val="none" w:sz="0" w:space="0" w:color="auto"/>
                <w:bottom w:val="none" w:sz="0" w:space="0" w:color="auto"/>
                <w:right w:val="none" w:sz="0" w:space="0" w:color="auto"/>
              </w:divBdr>
            </w:div>
            <w:div w:id="672339053">
              <w:marLeft w:val="0"/>
              <w:marRight w:val="0"/>
              <w:marTop w:val="0"/>
              <w:marBottom w:val="0"/>
              <w:divBdr>
                <w:top w:val="none" w:sz="0" w:space="0" w:color="auto"/>
                <w:left w:val="none" w:sz="0" w:space="0" w:color="auto"/>
                <w:bottom w:val="none" w:sz="0" w:space="0" w:color="auto"/>
                <w:right w:val="none" w:sz="0" w:space="0" w:color="auto"/>
              </w:divBdr>
            </w:div>
            <w:div w:id="614556078">
              <w:marLeft w:val="0"/>
              <w:marRight w:val="0"/>
              <w:marTop w:val="0"/>
              <w:marBottom w:val="0"/>
              <w:divBdr>
                <w:top w:val="none" w:sz="0" w:space="0" w:color="auto"/>
                <w:left w:val="none" w:sz="0" w:space="0" w:color="auto"/>
                <w:bottom w:val="none" w:sz="0" w:space="0" w:color="auto"/>
                <w:right w:val="none" w:sz="0" w:space="0" w:color="auto"/>
              </w:divBdr>
            </w:div>
            <w:div w:id="1946569096">
              <w:marLeft w:val="0"/>
              <w:marRight w:val="0"/>
              <w:marTop w:val="0"/>
              <w:marBottom w:val="0"/>
              <w:divBdr>
                <w:top w:val="none" w:sz="0" w:space="0" w:color="auto"/>
                <w:left w:val="none" w:sz="0" w:space="0" w:color="auto"/>
                <w:bottom w:val="none" w:sz="0" w:space="0" w:color="auto"/>
                <w:right w:val="none" w:sz="0" w:space="0" w:color="auto"/>
              </w:divBdr>
            </w:div>
            <w:div w:id="312216609">
              <w:marLeft w:val="0"/>
              <w:marRight w:val="0"/>
              <w:marTop w:val="0"/>
              <w:marBottom w:val="0"/>
              <w:divBdr>
                <w:top w:val="none" w:sz="0" w:space="0" w:color="auto"/>
                <w:left w:val="none" w:sz="0" w:space="0" w:color="auto"/>
                <w:bottom w:val="none" w:sz="0" w:space="0" w:color="auto"/>
                <w:right w:val="none" w:sz="0" w:space="0" w:color="auto"/>
              </w:divBdr>
            </w:div>
            <w:div w:id="1748841216">
              <w:marLeft w:val="0"/>
              <w:marRight w:val="0"/>
              <w:marTop w:val="0"/>
              <w:marBottom w:val="0"/>
              <w:divBdr>
                <w:top w:val="none" w:sz="0" w:space="0" w:color="auto"/>
                <w:left w:val="none" w:sz="0" w:space="0" w:color="auto"/>
                <w:bottom w:val="none" w:sz="0" w:space="0" w:color="auto"/>
                <w:right w:val="none" w:sz="0" w:space="0" w:color="auto"/>
              </w:divBdr>
            </w:div>
            <w:div w:id="392238282">
              <w:marLeft w:val="0"/>
              <w:marRight w:val="0"/>
              <w:marTop w:val="0"/>
              <w:marBottom w:val="0"/>
              <w:divBdr>
                <w:top w:val="none" w:sz="0" w:space="0" w:color="auto"/>
                <w:left w:val="none" w:sz="0" w:space="0" w:color="auto"/>
                <w:bottom w:val="none" w:sz="0" w:space="0" w:color="auto"/>
                <w:right w:val="none" w:sz="0" w:space="0" w:color="auto"/>
              </w:divBdr>
            </w:div>
            <w:div w:id="652880366">
              <w:marLeft w:val="0"/>
              <w:marRight w:val="0"/>
              <w:marTop w:val="0"/>
              <w:marBottom w:val="0"/>
              <w:divBdr>
                <w:top w:val="none" w:sz="0" w:space="0" w:color="auto"/>
                <w:left w:val="none" w:sz="0" w:space="0" w:color="auto"/>
                <w:bottom w:val="none" w:sz="0" w:space="0" w:color="auto"/>
                <w:right w:val="none" w:sz="0" w:space="0" w:color="auto"/>
              </w:divBdr>
            </w:div>
            <w:div w:id="843277599">
              <w:marLeft w:val="0"/>
              <w:marRight w:val="0"/>
              <w:marTop w:val="0"/>
              <w:marBottom w:val="0"/>
              <w:divBdr>
                <w:top w:val="none" w:sz="0" w:space="0" w:color="auto"/>
                <w:left w:val="none" w:sz="0" w:space="0" w:color="auto"/>
                <w:bottom w:val="none" w:sz="0" w:space="0" w:color="auto"/>
                <w:right w:val="none" w:sz="0" w:space="0" w:color="auto"/>
              </w:divBdr>
            </w:div>
            <w:div w:id="242957084">
              <w:marLeft w:val="0"/>
              <w:marRight w:val="0"/>
              <w:marTop w:val="0"/>
              <w:marBottom w:val="0"/>
              <w:divBdr>
                <w:top w:val="none" w:sz="0" w:space="0" w:color="auto"/>
                <w:left w:val="none" w:sz="0" w:space="0" w:color="auto"/>
                <w:bottom w:val="none" w:sz="0" w:space="0" w:color="auto"/>
                <w:right w:val="none" w:sz="0" w:space="0" w:color="auto"/>
              </w:divBdr>
            </w:div>
            <w:div w:id="768542491">
              <w:marLeft w:val="0"/>
              <w:marRight w:val="0"/>
              <w:marTop w:val="0"/>
              <w:marBottom w:val="0"/>
              <w:divBdr>
                <w:top w:val="none" w:sz="0" w:space="0" w:color="auto"/>
                <w:left w:val="none" w:sz="0" w:space="0" w:color="auto"/>
                <w:bottom w:val="none" w:sz="0" w:space="0" w:color="auto"/>
                <w:right w:val="none" w:sz="0" w:space="0" w:color="auto"/>
              </w:divBdr>
            </w:div>
            <w:div w:id="779959736">
              <w:marLeft w:val="0"/>
              <w:marRight w:val="0"/>
              <w:marTop w:val="0"/>
              <w:marBottom w:val="0"/>
              <w:divBdr>
                <w:top w:val="none" w:sz="0" w:space="0" w:color="auto"/>
                <w:left w:val="none" w:sz="0" w:space="0" w:color="auto"/>
                <w:bottom w:val="none" w:sz="0" w:space="0" w:color="auto"/>
                <w:right w:val="none" w:sz="0" w:space="0" w:color="auto"/>
              </w:divBdr>
            </w:div>
            <w:div w:id="1252348749">
              <w:marLeft w:val="0"/>
              <w:marRight w:val="0"/>
              <w:marTop w:val="0"/>
              <w:marBottom w:val="0"/>
              <w:divBdr>
                <w:top w:val="none" w:sz="0" w:space="0" w:color="auto"/>
                <w:left w:val="none" w:sz="0" w:space="0" w:color="auto"/>
                <w:bottom w:val="none" w:sz="0" w:space="0" w:color="auto"/>
                <w:right w:val="none" w:sz="0" w:space="0" w:color="auto"/>
              </w:divBdr>
            </w:div>
            <w:div w:id="1636138813">
              <w:marLeft w:val="0"/>
              <w:marRight w:val="0"/>
              <w:marTop w:val="0"/>
              <w:marBottom w:val="0"/>
              <w:divBdr>
                <w:top w:val="none" w:sz="0" w:space="0" w:color="auto"/>
                <w:left w:val="none" w:sz="0" w:space="0" w:color="auto"/>
                <w:bottom w:val="none" w:sz="0" w:space="0" w:color="auto"/>
                <w:right w:val="none" w:sz="0" w:space="0" w:color="auto"/>
              </w:divBdr>
            </w:div>
            <w:div w:id="1745450066">
              <w:marLeft w:val="0"/>
              <w:marRight w:val="0"/>
              <w:marTop w:val="0"/>
              <w:marBottom w:val="0"/>
              <w:divBdr>
                <w:top w:val="none" w:sz="0" w:space="0" w:color="auto"/>
                <w:left w:val="none" w:sz="0" w:space="0" w:color="auto"/>
                <w:bottom w:val="none" w:sz="0" w:space="0" w:color="auto"/>
                <w:right w:val="none" w:sz="0" w:space="0" w:color="auto"/>
              </w:divBdr>
            </w:div>
            <w:div w:id="556673237">
              <w:marLeft w:val="0"/>
              <w:marRight w:val="0"/>
              <w:marTop w:val="0"/>
              <w:marBottom w:val="0"/>
              <w:divBdr>
                <w:top w:val="none" w:sz="0" w:space="0" w:color="auto"/>
                <w:left w:val="none" w:sz="0" w:space="0" w:color="auto"/>
                <w:bottom w:val="none" w:sz="0" w:space="0" w:color="auto"/>
                <w:right w:val="none" w:sz="0" w:space="0" w:color="auto"/>
              </w:divBdr>
            </w:div>
            <w:div w:id="292833482">
              <w:marLeft w:val="0"/>
              <w:marRight w:val="0"/>
              <w:marTop w:val="0"/>
              <w:marBottom w:val="0"/>
              <w:divBdr>
                <w:top w:val="none" w:sz="0" w:space="0" w:color="auto"/>
                <w:left w:val="none" w:sz="0" w:space="0" w:color="auto"/>
                <w:bottom w:val="none" w:sz="0" w:space="0" w:color="auto"/>
                <w:right w:val="none" w:sz="0" w:space="0" w:color="auto"/>
              </w:divBdr>
            </w:div>
            <w:div w:id="103428310">
              <w:marLeft w:val="0"/>
              <w:marRight w:val="0"/>
              <w:marTop w:val="0"/>
              <w:marBottom w:val="0"/>
              <w:divBdr>
                <w:top w:val="none" w:sz="0" w:space="0" w:color="auto"/>
                <w:left w:val="none" w:sz="0" w:space="0" w:color="auto"/>
                <w:bottom w:val="none" w:sz="0" w:space="0" w:color="auto"/>
                <w:right w:val="none" w:sz="0" w:space="0" w:color="auto"/>
              </w:divBdr>
            </w:div>
            <w:div w:id="166218601">
              <w:marLeft w:val="0"/>
              <w:marRight w:val="0"/>
              <w:marTop w:val="0"/>
              <w:marBottom w:val="0"/>
              <w:divBdr>
                <w:top w:val="none" w:sz="0" w:space="0" w:color="auto"/>
                <w:left w:val="none" w:sz="0" w:space="0" w:color="auto"/>
                <w:bottom w:val="none" w:sz="0" w:space="0" w:color="auto"/>
                <w:right w:val="none" w:sz="0" w:space="0" w:color="auto"/>
              </w:divBdr>
            </w:div>
            <w:div w:id="479884932">
              <w:marLeft w:val="0"/>
              <w:marRight w:val="0"/>
              <w:marTop w:val="0"/>
              <w:marBottom w:val="0"/>
              <w:divBdr>
                <w:top w:val="none" w:sz="0" w:space="0" w:color="auto"/>
                <w:left w:val="none" w:sz="0" w:space="0" w:color="auto"/>
                <w:bottom w:val="none" w:sz="0" w:space="0" w:color="auto"/>
                <w:right w:val="none" w:sz="0" w:space="0" w:color="auto"/>
              </w:divBdr>
            </w:div>
            <w:div w:id="1487892364">
              <w:marLeft w:val="0"/>
              <w:marRight w:val="0"/>
              <w:marTop w:val="0"/>
              <w:marBottom w:val="0"/>
              <w:divBdr>
                <w:top w:val="none" w:sz="0" w:space="0" w:color="auto"/>
                <w:left w:val="none" w:sz="0" w:space="0" w:color="auto"/>
                <w:bottom w:val="none" w:sz="0" w:space="0" w:color="auto"/>
                <w:right w:val="none" w:sz="0" w:space="0" w:color="auto"/>
              </w:divBdr>
            </w:div>
            <w:div w:id="52584172">
              <w:marLeft w:val="0"/>
              <w:marRight w:val="0"/>
              <w:marTop w:val="0"/>
              <w:marBottom w:val="0"/>
              <w:divBdr>
                <w:top w:val="none" w:sz="0" w:space="0" w:color="auto"/>
                <w:left w:val="none" w:sz="0" w:space="0" w:color="auto"/>
                <w:bottom w:val="none" w:sz="0" w:space="0" w:color="auto"/>
                <w:right w:val="none" w:sz="0" w:space="0" w:color="auto"/>
              </w:divBdr>
            </w:div>
            <w:div w:id="650790253">
              <w:marLeft w:val="0"/>
              <w:marRight w:val="0"/>
              <w:marTop w:val="0"/>
              <w:marBottom w:val="0"/>
              <w:divBdr>
                <w:top w:val="none" w:sz="0" w:space="0" w:color="auto"/>
                <w:left w:val="none" w:sz="0" w:space="0" w:color="auto"/>
                <w:bottom w:val="none" w:sz="0" w:space="0" w:color="auto"/>
                <w:right w:val="none" w:sz="0" w:space="0" w:color="auto"/>
              </w:divBdr>
            </w:div>
            <w:div w:id="2000647881">
              <w:marLeft w:val="0"/>
              <w:marRight w:val="0"/>
              <w:marTop w:val="0"/>
              <w:marBottom w:val="0"/>
              <w:divBdr>
                <w:top w:val="none" w:sz="0" w:space="0" w:color="auto"/>
                <w:left w:val="none" w:sz="0" w:space="0" w:color="auto"/>
                <w:bottom w:val="none" w:sz="0" w:space="0" w:color="auto"/>
                <w:right w:val="none" w:sz="0" w:space="0" w:color="auto"/>
              </w:divBdr>
            </w:div>
            <w:div w:id="587690721">
              <w:marLeft w:val="0"/>
              <w:marRight w:val="0"/>
              <w:marTop w:val="0"/>
              <w:marBottom w:val="0"/>
              <w:divBdr>
                <w:top w:val="none" w:sz="0" w:space="0" w:color="auto"/>
                <w:left w:val="none" w:sz="0" w:space="0" w:color="auto"/>
                <w:bottom w:val="none" w:sz="0" w:space="0" w:color="auto"/>
                <w:right w:val="none" w:sz="0" w:space="0" w:color="auto"/>
              </w:divBdr>
            </w:div>
            <w:div w:id="1202330238">
              <w:marLeft w:val="0"/>
              <w:marRight w:val="0"/>
              <w:marTop w:val="0"/>
              <w:marBottom w:val="0"/>
              <w:divBdr>
                <w:top w:val="none" w:sz="0" w:space="0" w:color="auto"/>
                <w:left w:val="none" w:sz="0" w:space="0" w:color="auto"/>
                <w:bottom w:val="none" w:sz="0" w:space="0" w:color="auto"/>
                <w:right w:val="none" w:sz="0" w:space="0" w:color="auto"/>
              </w:divBdr>
            </w:div>
            <w:div w:id="1812477073">
              <w:marLeft w:val="0"/>
              <w:marRight w:val="0"/>
              <w:marTop w:val="0"/>
              <w:marBottom w:val="0"/>
              <w:divBdr>
                <w:top w:val="none" w:sz="0" w:space="0" w:color="auto"/>
                <w:left w:val="none" w:sz="0" w:space="0" w:color="auto"/>
                <w:bottom w:val="none" w:sz="0" w:space="0" w:color="auto"/>
                <w:right w:val="none" w:sz="0" w:space="0" w:color="auto"/>
              </w:divBdr>
            </w:div>
            <w:div w:id="1230657128">
              <w:marLeft w:val="0"/>
              <w:marRight w:val="0"/>
              <w:marTop w:val="0"/>
              <w:marBottom w:val="0"/>
              <w:divBdr>
                <w:top w:val="none" w:sz="0" w:space="0" w:color="auto"/>
                <w:left w:val="none" w:sz="0" w:space="0" w:color="auto"/>
                <w:bottom w:val="none" w:sz="0" w:space="0" w:color="auto"/>
                <w:right w:val="none" w:sz="0" w:space="0" w:color="auto"/>
              </w:divBdr>
            </w:div>
            <w:div w:id="2044360618">
              <w:marLeft w:val="0"/>
              <w:marRight w:val="0"/>
              <w:marTop w:val="0"/>
              <w:marBottom w:val="0"/>
              <w:divBdr>
                <w:top w:val="none" w:sz="0" w:space="0" w:color="auto"/>
                <w:left w:val="none" w:sz="0" w:space="0" w:color="auto"/>
                <w:bottom w:val="none" w:sz="0" w:space="0" w:color="auto"/>
                <w:right w:val="none" w:sz="0" w:space="0" w:color="auto"/>
              </w:divBdr>
            </w:div>
            <w:div w:id="1893467987">
              <w:marLeft w:val="0"/>
              <w:marRight w:val="0"/>
              <w:marTop w:val="0"/>
              <w:marBottom w:val="0"/>
              <w:divBdr>
                <w:top w:val="none" w:sz="0" w:space="0" w:color="auto"/>
                <w:left w:val="none" w:sz="0" w:space="0" w:color="auto"/>
                <w:bottom w:val="none" w:sz="0" w:space="0" w:color="auto"/>
                <w:right w:val="none" w:sz="0" w:space="0" w:color="auto"/>
              </w:divBdr>
            </w:div>
            <w:div w:id="2128424258">
              <w:marLeft w:val="0"/>
              <w:marRight w:val="0"/>
              <w:marTop w:val="0"/>
              <w:marBottom w:val="0"/>
              <w:divBdr>
                <w:top w:val="none" w:sz="0" w:space="0" w:color="auto"/>
                <w:left w:val="none" w:sz="0" w:space="0" w:color="auto"/>
                <w:bottom w:val="none" w:sz="0" w:space="0" w:color="auto"/>
                <w:right w:val="none" w:sz="0" w:space="0" w:color="auto"/>
              </w:divBdr>
            </w:div>
            <w:div w:id="1392386554">
              <w:marLeft w:val="0"/>
              <w:marRight w:val="0"/>
              <w:marTop w:val="0"/>
              <w:marBottom w:val="0"/>
              <w:divBdr>
                <w:top w:val="none" w:sz="0" w:space="0" w:color="auto"/>
                <w:left w:val="none" w:sz="0" w:space="0" w:color="auto"/>
                <w:bottom w:val="none" w:sz="0" w:space="0" w:color="auto"/>
                <w:right w:val="none" w:sz="0" w:space="0" w:color="auto"/>
              </w:divBdr>
            </w:div>
            <w:div w:id="2018459512">
              <w:marLeft w:val="0"/>
              <w:marRight w:val="0"/>
              <w:marTop w:val="0"/>
              <w:marBottom w:val="0"/>
              <w:divBdr>
                <w:top w:val="none" w:sz="0" w:space="0" w:color="auto"/>
                <w:left w:val="none" w:sz="0" w:space="0" w:color="auto"/>
                <w:bottom w:val="none" w:sz="0" w:space="0" w:color="auto"/>
                <w:right w:val="none" w:sz="0" w:space="0" w:color="auto"/>
              </w:divBdr>
            </w:div>
            <w:div w:id="83188924">
              <w:marLeft w:val="0"/>
              <w:marRight w:val="0"/>
              <w:marTop w:val="0"/>
              <w:marBottom w:val="0"/>
              <w:divBdr>
                <w:top w:val="none" w:sz="0" w:space="0" w:color="auto"/>
                <w:left w:val="none" w:sz="0" w:space="0" w:color="auto"/>
                <w:bottom w:val="none" w:sz="0" w:space="0" w:color="auto"/>
                <w:right w:val="none" w:sz="0" w:space="0" w:color="auto"/>
              </w:divBdr>
            </w:div>
            <w:div w:id="1253978567">
              <w:marLeft w:val="0"/>
              <w:marRight w:val="0"/>
              <w:marTop w:val="0"/>
              <w:marBottom w:val="0"/>
              <w:divBdr>
                <w:top w:val="none" w:sz="0" w:space="0" w:color="auto"/>
                <w:left w:val="none" w:sz="0" w:space="0" w:color="auto"/>
                <w:bottom w:val="none" w:sz="0" w:space="0" w:color="auto"/>
                <w:right w:val="none" w:sz="0" w:space="0" w:color="auto"/>
              </w:divBdr>
            </w:div>
            <w:div w:id="1101607828">
              <w:marLeft w:val="0"/>
              <w:marRight w:val="0"/>
              <w:marTop w:val="0"/>
              <w:marBottom w:val="0"/>
              <w:divBdr>
                <w:top w:val="none" w:sz="0" w:space="0" w:color="auto"/>
                <w:left w:val="none" w:sz="0" w:space="0" w:color="auto"/>
                <w:bottom w:val="none" w:sz="0" w:space="0" w:color="auto"/>
                <w:right w:val="none" w:sz="0" w:space="0" w:color="auto"/>
              </w:divBdr>
            </w:div>
            <w:div w:id="1350644472">
              <w:marLeft w:val="0"/>
              <w:marRight w:val="0"/>
              <w:marTop w:val="0"/>
              <w:marBottom w:val="0"/>
              <w:divBdr>
                <w:top w:val="none" w:sz="0" w:space="0" w:color="auto"/>
                <w:left w:val="none" w:sz="0" w:space="0" w:color="auto"/>
                <w:bottom w:val="none" w:sz="0" w:space="0" w:color="auto"/>
                <w:right w:val="none" w:sz="0" w:space="0" w:color="auto"/>
              </w:divBdr>
            </w:div>
            <w:div w:id="2051687988">
              <w:marLeft w:val="0"/>
              <w:marRight w:val="0"/>
              <w:marTop w:val="0"/>
              <w:marBottom w:val="0"/>
              <w:divBdr>
                <w:top w:val="none" w:sz="0" w:space="0" w:color="auto"/>
                <w:left w:val="none" w:sz="0" w:space="0" w:color="auto"/>
                <w:bottom w:val="none" w:sz="0" w:space="0" w:color="auto"/>
                <w:right w:val="none" w:sz="0" w:space="0" w:color="auto"/>
              </w:divBdr>
            </w:div>
            <w:div w:id="1322469282">
              <w:marLeft w:val="0"/>
              <w:marRight w:val="0"/>
              <w:marTop w:val="0"/>
              <w:marBottom w:val="0"/>
              <w:divBdr>
                <w:top w:val="none" w:sz="0" w:space="0" w:color="auto"/>
                <w:left w:val="none" w:sz="0" w:space="0" w:color="auto"/>
                <w:bottom w:val="none" w:sz="0" w:space="0" w:color="auto"/>
                <w:right w:val="none" w:sz="0" w:space="0" w:color="auto"/>
              </w:divBdr>
            </w:div>
            <w:div w:id="850072151">
              <w:marLeft w:val="0"/>
              <w:marRight w:val="0"/>
              <w:marTop w:val="0"/>
              <w:marBottom w:val="0"/>
              <w:divBdr>
                <w:top w:val="none" w:sz="0" w:space="0" w:color="auto"/>
                <w:left w:val="none" w:sz="0" w:space="0" w:color="auto"/>
                <w:bottom w:val="none" w:sz="0" w:space="0" w:color="auto"/>
                <w:right w:val="none" w:sz="0" w:space="0" w:color="auto"/>
              </w:divBdr>
            </w:div>
            <w:div w:id="629360917">
              <w:marLeft w:val="0"/>
              <w:marRight w:val="0"/>
              <w:marTop w:val="0"/>
              <w:marBottom w:val="0"/>
              <w:divBdr>
                <w:top w:val="none" w:sz="0" w:space="0" w:color="auto"/>
                <w:left w:val="none" w:sz="0" w:space="0" w:color="auto"/>
                <w:bottom w:val="none" w:sz="0" w:space="0" w:color="auto"/>
                <w:right w:val="none" w:sz="0" w:space="0" w:color="auto"/>
              </w:divBdr>
            </w:div>
          </w:divsChild>
        </w:div>
        <w:div w:id="629825836">
          <w:marLeft w:val="0"/>
          <w:marRight w:val="0"/>
          <w:marTop w:val="0"/>
          <w:marBottom w:val="0"/>
          <w:divBdr>
            <w:top w:val="none" w:sz="0" w:space="0" w:color="auto"/>
            <w:left w:val="none" w:sz="0" w:space="0" w:color="auto"/>
            <w:bottom w:val="none" w:sz="0" w:space="0" w:color="auto"/>
            <w:right w:val="none" w:sz="0" w:space="0" w:color="auto"/>
          </w:divBdr>
          <w:divsChild>
            <w:div w:id="405035220">
              <w:marLeft w:val="0"/>
              <w:marRight w:val="0"/>
              <w:marTop w:val="0"/>
              <w:marBottom w:val="0"/>
              <w:divBdr>
                <w:top w:val="none" w:sz="0" w:space="0" w:color="auto"/>
                <w:left w:val="none" w:sz="0" w:space="0" w:color="auto"/>
                <w:bottom w:val="none" w:sz="0" w:space="0" w:color="auto"/>
                <w:right w:val="none" w:sz="0" w:space="0" w:color="auto"/>
              </w:divBdr>
            </w:div>
            <w:div w:id="1809779957">
              <w:marLeft w:val="0"/>
              <w:marRight w:val="0"/>
              <w:marTop w:val="0"/>
              <w:marBottom w:val="0"/>
              <w:divBdr>
                <w:top w:val="none" w:sz="0" w:space="0" w:color="auto"/>
                <w:left w:val="none" w:sz="0" w:space="0" w:color="auto"/>
                <w:bottom w:val="none" w:sz="0" w:space="0" w:color="auto"/>
                <w:right w:val="none" w:sz="0" w:space="0" w:color="auto"/>
              </w:divBdr>
            </w:div>
            <w:div w:id="625741320">
              <w:marLeft w:val="0"/>
              <w:marRight w:val="0"/>
              <w:marTop w:val="0"/>
              <w:marBottom w:val="0"/>
              <w:divBdr>
                <w:top w:val="none" w:sz="0" w:space="0" w:color="auto"/>
                <w:left w:val="none" w:sz="0" w:space="0" w:color="auto"/>
                <w:bottom w:val="none" w:sz="0" w:space="0" w:color="auto"/>
                <w:right w:val="none" w:sz="0" w:space="0" w:color="auto"/>
              </w:divBdr>
            </w:div>
            <w:div w:id="1308823240">
              <w:marLeft w:val="0"/>
              <w:marRight w:val="0"/>
              <w:marTop w:val="0"/>
              <w:marBottom w:val="0"/>
              <w:divBdr>
                <w:top w:val="none" w:sz="0" w:space="0" w:color="auto"/>
                <w:left w:val="none" w:sz="0" w:space="0" w:color="auto"/>
                <w:bottom w:val="none" w:sz="0" w:space="0" w:color="auto"/>
                <w:right w:val="none" w:sz="0" w:space="0" w:color="auto"/>
              </w:divBdr>
            </w:div>
            <w:div w:id="433398920">
              <w:marLeft w:val="0"/>
              <w:marRight w:val="0"/>
              <w:marTop w:val="0"/>
              <w:marBottom w:val="0"/>
              <w:divBdr>
                <w:top w:val="none" w:sz="0" w:space="0" w:color="auto"/>
                <w:left w:val="none" w:sz="0" w:space="0" w:color="auto"/>
                <w:bottom w:val="none" w:sz="0" w:space="0" w:color="auto"/>
                <w:right w:val="none" w:sz="0" w:space="0" w:color="auto"/>
              </w:divBdr>
            </w:div>
            <w:div w:id="49809848">
              <w:marLeft w:val="0"/>
              <w:marRight w:val="0"/>
              <w:marTop w:val="0"/>
              <w:marBottom w:val="0"/>
              <w:divBdr>
                <w:top w:val="none" w:sz="0" w:space="0" w:color="auto"/>
                <w:left w:val="none" w:sz="0" w:space="0" w:color="auto"/>
                <w:bottom w:val="none" w:sz="0" w:space="0" w:color="auto"/>
                <w:right w:val="none" w:sz="0" w:space="0" w:color="auto"/>
              </w:divBdr>
            </w:div>
            <w:div w:id="1766028947">
              <w:marLeft w:val="0"/>
              <w:marRight w:val="0"/>
              <w:marTop w:val="0"/>
              <w:marBottom w:val="0"/>
              <w:divBdr>
                <w:top w:val="none" w:sz="0" w:space="0" w:color="auto"/>
                <w:left w:val="none" w:sz="0" w:space="0" w:color="auto"/>
                <w:bottom w:val="none" w:sz="0" w:space="0" w:color="auto"/>
                <w:right w:val="none" w:sz="0" w:space="0" w:color="auto"/>
              </w:divBdr>
            </w:div>
            <w:div w:id="341780971">
              <w:marLeft w:val="0"/>
              <w:marRight w:val="0"/>
              <w:marTop w:val="0"/>
              <w:marBottom w:val="0"/>
              <w:divBdr>
                <w:top w:val="none" w:sz="0" w:space="0" w:color="auto"/>
                <w:left w:val="none" w:sz="0" w:space="0" w:color="auto"/>
                <w:bottom w:val="none" w:sz="0" w:space="0" w:color="auto"/>
                <w:right w:val="none" w:sz="0" w:space="0" w:color="auto"/>
              </w:divBdr>
            </w:div>
            <w:div w:id="924606211">
              <w:marLeft w:val="0"/>
              <w:marRight w:val="0"/>
              <w:marTop w:val="0"/>
              <w:marBottom w:val="0"/>
              <w:divBdr>
                <w:top w:val="none" w:sz="0" w:space="0" w:color="auto"/>
                <w:left w:val="none" w:sz="0" w:space="0" w:color="auto"/>
                <w:bottom w:val="none" w:sz="0" w:space="0" w:color="auto"/>
                <w:right w:val="none" w:sz="0" w:space="0" w:color="auto"/>
              </w:divBdr>
            </w:div>
            <w:div w:id="475606222">
              <w:marLeft w:val="0"/>
              <w:marRight w:val="0"/>
              <w:marTop w:val="0"/>
              <w:marBottom w:val="0"/>
              <w:divBdr>
                <w:top w:val="none" w:sz="0" w:space="0" w:color="auto"/>
                <w:left w:val="none" w:sz="0" w:space="0" w:color="auto"/>
                <w:bottom w:val="none" w:sz="0" w:space="0" w:color="auto"/>
                <w:right w:val="none" w:sz="0" w:space="0" w:color="auto"/>
              </w:divBdr>
            </w:div>
            <w:div w:id="1600329311">
              <w:marLeft w:val="0"/>
              <w:marRight w:val="0"/>
              <w:marTop w:val="0"/>
              <w:marBottom w:val="0"/>
              <w:divBdr>
                <w:top w:val="none" w:sz="0" w:space="0" w:color="auto"/>
                <w:left w:val="none" w:sz="0" w:space="0" w:color="auto"/>
                <w:bottom w:val="none" w:sz="0" w:space="0" w:color="auto"/>
                <w:right w:val="none" w:sz="0" w:space="0" w:color="auto"/>
              </w:divBdr>
            </w:div>
            <w:div w:id="1387334775">
              <w:marLeft w:val="0"/>
              <w:marRight w:val="0"/>
              <w:marTop w:val="0"/>
              <w:marBottom w:val="0"/>
              <w:divBdr>
                <w:top w:val="none" w:sz="0" w:space="0" w:color="auto"/>
                <w:left w:val="none" w:sz="0" w:space="0" w:color="auto"/>
                <w:bottom w:val="none" w:sz="0" w:space="0" w:color="auto"/>
                <w:right w:val="none" w:sz="0" w:space="0" w:color="auto"/>
              </w:divBdr>
            </w:div>
            <w:div w:id="1025328181">
              <w:marLeft w:val="0"/>
              <w:marRight w:val="0"/>
              <w:marTop w:val="0"/>
              <w:marBottom w:val="0"/>
              <w:divBdr>
                <w:top w:val="none" w:sz="0" w:space="0" w:color="auto"/>
                <w:left w:val="none" w:sz="0" w:space="0" w:color="auto"/>
                <w:bottom w:val="none" w:sz="0" w:space="0" w:color="auto"/>
                <w:right w:val="none" w:sz="0" w:space="0" w:color="auto"/>
              </w:divBdr>
            </w:div>
            <w:div w:id="1397431196">
              <w:marLeft w:val="0"/>
              <w:marRight w:val="0"/>
              <w:marTop w:val="0"/>
              <w:marBottom w:val="0"/>
              <w:divBdr>
                <w:top w:val="none" w:sz="0" w:space="0" w:color="auto"/>
                <w:left w:val="none" w:sz="0" w:space="0" w:color="auto"/>
                <w:bottom w:val="none" w:sz="0" w:space="0" w:color="auto"/>
                <w:right w:val="none" w:sz="0" w:space="0" w:color="auto"/>
              </w:divBdr>
            </w:div>
            <w:div w:id="1028945273">
              <w:marLeft w:val="0"/>
              <w:marRight w:val="0"/>
              <w:marTop w:val="0"/>
              <w:marBottom w:val="0"/>
              <w:divBdr>
                <w:top w:val="none" w:sz="0" w:space="0" w:color="auto"/>
                <w:left w:val="none" w:sz="0" w:space="0" w:color="auto"/>
                <w:bottom w:val="none" w:sz="0" w:space="0" w:color="auto"/>
                <w:right w:val="none" w:sz="0" w:space="0" w:color="auto"/>
              </w:divBdr>
            </w:div>
            <w:div w:id="1017929252">
              <w:marLeft w:val="0"/>
              <w:marRight w:val="0"/>
              <w:marTop w:val="0"/>
              <w:marBottom w:val="0"/>
              <w:divBdr>
                <w:top w:val="none" w:sz="0" w:space="0" w:color="auto"/>
                <w:left w:val="none" w:sz="0" w:space="0" w:color="auto"/>
                <w:bottom w:val="none" w:sz="0" w:space="0" w:color="auto"/>
                <w:right w:val="none" w:sz="0" w:space="0" w:color="auto"/>
              </w:divBdr>
            </w:div>
            <w:div w:id="1020279353">
              <w:marLeft w:val="0"/>
              <w:marRight w:val="0"/>
              <w:marTop w:val="0"/>
              <w:marBottom w:val="0"/>
              <w:divBdr>
                <w:top w:val="none" w:sz="0" w:space="0" w:color="auto"/>
                <w:left w:val="none" w:sz="0" w:space="0" w:color="auto"/>
                <w:bottom w:val="none" w:sz="0" w:space="0" w:color="auto"/>
                <w:right w:val="none" w:sz="0" w:space="0" w:color="auto"/>
              </w:divBdr>
            </w:div>
            <w:div w:id="678696652">
              <w:marLeft w:val="0"/>
              <w:marRight w:val="0"/>
              <w:marTop w:val="0"/>
              <w:marBottom w:val="0"/>
              <w:divBdr>
                <w:top w:val="none" w:sz="0" w:space="0" w:color="auto"/>
                <w:left w:val="none" w:sz="0" w:space="0" w:color="auto"/>
                <w:bottom w:val="none" w:sz="0" w:space="0" w:color="auto"/>
                <w:right w:val="none" w:sz="0" w:space="0" w:color="auto"/>
              </w:divBdr>
            </w:div>
            <w:div w:id="495922040">
              <w:marLeft w:val="0"/>
              <w:marRight w:val="0"/>
              <w:marTop w:val="0"/>
              <w:marBottom w:val="0"/>
              <w:divBdr>
                <w:top w:val="none" w:sz="0" w:space="0" w:color="auto"/>
                <w:left w:val="none" w:sz="0" w:space="0" w:color="auto"/>
                <w:bottom w:val="none" w:sz="0" w:space="0" w:color="auto"/>
                <w:right w:val="none" w:sz="0" w:space="0" w:color="auto"/>
              </w:divBdr>
            </w:div>
            <w:div w:id="583153266">
              <w:marLeft w:val="0"/>
              <w:marRight w:val="0"/>
              <w:marTop w:val="0"/>
              <w:marBottom w:val="0"/>
              <w:divBdr>
                <w:top w:val="none" w:sz="0" w:space="0" w:color="auto"/>
                <w:left w:val="none" w:sz="0" w:space="0" w:color="auto"/>
                <w:bottom w:val="none" w:sz="0" w:space="0" w:color="auto"/>
                <w:right w:val="none" w:sz="0" w:space="0" w:color="auto"/>
              </w:divBdr>
            </w:div>
            <w:div w:id="1036009689">
              <w:marLeft w:val="0"/>
              <w:marRight w:val="0"/>
              <w:marTop w:val="0"/>
              <w:marBottom w:val="0"/>
              <w:divBdr>
                <w:top w:val="none" w:sz="0" w:space="0" w:color="auto"/>
                <w:left w:val="none" w:sz="0" w:space="0" w:color="auto"/>
                <w:bottom w:val="none" w:sz="0" w:space="0" w:color="auto"/>
                <w:right w:val="none" w:sz="0" w:space="0" w:color="auto"/>
              </w:divBdr>
            </w:div>
            <w:div w:id="1798598705">
              <w:marLeft w:val="0"/>
              <w:marRight w:val="0"/>
              <w:marTop w:val="0"/>
              <w:marBottom w:val="0"/>
              <w:divBdr>
                <w:top w:val="none" w:sz="0" w:space="0" w:color="auto"/>
                <w:left w:val="none" w:sz="0" w:space="0" w:color="auto"/>
                <w:bottom w:val="none" w:sz="0" w:space="0" w:color="auto"/>
                <w:right w:val="none" w:sz="0" w:space="0" w:color="auto"/>
              </w:divBdr>
            </w:div>
            <w:div w:id="653949697">
              <w:marLeft w:val="0"/>
              <w:marRight w:val="0"/>
              <w:marTop w:val="0"/>
              <w:marBottom w:val="0"/>
              <w:divBdr>
                <w:top w:val="none" w:sz="0" w:space="0" w:color="auto"/>
                <w:left w:val="none" w:sz="0" w:space="0" w:color="auto"/>
                <w:bottom w:val="none" w:sz="0" w:space="0" w:color="auto"/>
                <w:right w:val="none" w:sz="0" w:space="0" w:color="auto"/>
              </w:divBdr>
            </w:div>
            <w:div w:id="215557359">
              <w:marLeft w:val="0"/>
              <w:marRight w:val="0"/>
              <w:marTop w:val="0"/>
              <w:marBottom w:val="0"/>
              <w:divBdr>
                <w:top w:val="none" w:sz="0" w:space="0" w:color="auto"/>
                <w:left w:val="none" w:sz="0" w:space="0" w:color="auto"/>
                <w:bottom w:val="none" w:sz="0" w:space="0" w:color="auto"/>
                <w:right w:val="none" w:sz="0" w:space="0" w:color="auto"/>
              </w:divBdr>
            </w:div>
            <w:div w:id="1740978721">
              <w:marLeft w:val="0"/>
              <w:marRight w:val="0"/>
              <w:marTop w:val="0"/>
              <w:marBottom w:val="0"/>
              <w:divBdr>
                <w:top w:val="none" w:sz="0" w:space="0" w:color="auto"/>
                <w:left w:val="none" w:sz="0" w:space="0" w:color="auto"/>
                <w:bottom w:val="none" w:sz="0" w:space="0" w:color="auto"/>
                <w:right w:val="none" w:sz="0" w:space="0" w:color="auto"/>
              </w:divBdr>
            </w:div>
            <w:div w:id="689600527">
              <w:marLeft w:val="0"/>
              <w:marRight w:val="0"/>
              <w:marTop w:val="0"/>
              <w:marBottom w:val="0"/>
              <w:divBdr>
                <w:top w:val="none" w:sz="0" w:space="0" w:color="auto"/>
                <w:left w:val="none" w:sz="0" w:space="0" w:color="auto"/>
                <w:bottom w:val="none" w:sz="0" w:space="0" w:color="auto"/>
                <w:right w:val="none" w:sz="0" w:space="0" w:color="auto"/>
              </w:divBdr>
            </w:div>
            <w:div w:id="1913732955">
              <w:marLeft w:val="0"/>
              <w:marRight w:val="0"/>
              <w:marTop w:val="0"/>
              <w:marBottom w:val="0"/>
              <w:divBdr>
                <w:top w:val="none" w:sz="0" w:space="0" w:color="auto"/>
                <w:left w:val="none" w:sz="0" w:space="0" w:color="auto"/>
                <w:bottom w:val="none" w:sz="0" w:space="0" w:color="auto"/>
                <w:right w:val="none" w:sz="0" w:space="0" w:color="auto"/>
              </w:divBdr>
            </w:div>
            <w:div w:id="715395934">
              <w:marLeft w:val="0"/>
              <w:marRight w:val="0"/>
              <w:marTop w:val="0"/>
              <w:marBottom w:val="0"/>
              <w:divBdr>
                <w:top w:val="none" w:sz="0" w:space="0" w:color="auto"/>
                <w:left w:val="none" w:sz="0" w:space="0" w:color="auto"/>
                <w:bottom w:val="none" w:sz="0" w:space="0" w:color="auto"/>
                <w:right w:val="none" w:sz="0" w:space="0" w:color="auto"/>
              </w:divBdr>
            </w:div>
            <w:div w:id="484123207">
              <w:marLeft w:val="0"/>
              <w:marRight w:val="0"/>
              <w:marTop w:val="0"/>
              <w:marBottom w:val="0"/>
              <w:divBdr>
                <w:top w:val="none" w:sz="0" w:space="0" w:color="auto"/>
                <w:left w:val="none" w:sz="0" w:space="0" w:color="auto"/>
                <w:bottom w:val="none" w:sz="0" w:space="0" w:color="auto"/>
                <w:right w:val="none" w:sz="0" w:space="0" w:color="auto"/>
              </w:divBdr>
            </w:div>
            <w:div w:id="443499915">
              <w:marLeft w:val="0"/>
              <w:marRight w:val="0"/>
              <w:marTop w:val="0"/>
              <w:marBottom w:val="0"/>
              <w:divBdr>
                <w:top w:val="none" w:sz="0" w:space="0" w:color="auto"/>
                <w:left w:val="none" w:sz="0" w:space="0" w:color="auto"/>
                <w:bottom w:val="none" w:sz="0" w:space="0" w:color="auto"/>
                <w:right w:val="none" w:sz="0" w:space="0" w:color="auto"/>
              </w:divBdr>
            </w:div>
            <w:div w:id="96298070">
              <w:marLeft w:val="0"/>
              <w:marRight w:val="0"/>
              <w:marTop w:val="0"/>
              <w:marBottom w:val="0"/>
              <w:divBdr>
                <w:top w:val="none" w:sz="0" w:space="0" w:color="auto"/>
                <w:left w:val="none" w:sz="0" w:space="0" w:color="auto"/>
                <w:bottom w:val="none" w:sz="0" w:space="0" w:color="auto"/>
                <w:right w:val="none" w:sz="0" w:space="0" w:color="auto"/>
              </w:divBdr>
            </w:div>
            <w:div w:id="1266234840">
              <w:marLeft w:val="0"/>
              <w:marRight w:val="0"/>
              <w:marTop w:val="0"/>
              <w:marBottom w:val="0"/>
              <w:divBdr>
                <w:top w:val="none" w:sz="0" w:space="0" w:color="auto"/>
                <w:left w:val="none" w:sz="0" w:space="0" w:color="auto"/>
                <w:bottom w:val="none" w:sz="0" w:space="0" w:color="auto"/>
                <w:right w:val="none" w:sz="0" w:space="0" w:color="auto"/>
              </w:divBdr>
            </w:div>
            <w:div w:id="1045183866">
              <w:marLeft w:val="0"/>
              <w:marRight w:val="0"/>
              <w:marTop w:val="0"/>
              <w:marBottom w:val="0"/>
              <w:divBdr>
                <w:top w:val="none" w:sz="0" w:space="0" w:color="auto"/>
                <w:left w:val="none" w:sz="0" w:space="0" w:color="auto"/>
                <w:bottom w:val="none" w:sz="0" w:space="0" w:color="auto"/>
                <w:right w:val="none" w:sz="0" w:space="0" w:color="auto"/>
              </w:divBdr>
            </w:div>
            <w:div w:id="380786146">
              <w:marLeft w:val="0"/>
              <w:marRight w:val="0"/>
              <w:marTop w:val="0"/>
              <w:marBottom w:val="0"/>
              <w:divBdr>
                <w:top w:val="none" w:sz="0" w:space="0" w:color="auto"/>
                <w:left w:val="none" w:sz="0" w:space="0" w:color="auto"/>
                <w:bottom w:val="none" w:sz="0" w:space="0" w:color="auto"/>
                <w:right w:val="none" w:sz="0" w:space="0" w:color="auto"/>
              </w:divBdr>
            </w:div>
            <w:div w:id="1563830762">
              <w:marLeft w:val="0"/>
              <w:marRight w:val="0"/>
              <w:marTop w:val="0"/>
              <w:marBottom w:val="0"/>
              <w:divBdr>
                <w:top w:val="none" w:sz="0" w:space="0" w:color="auto"/>
                <w:left w:val="none" w:sz="0" w:space="0" w:color="auto"/>
                <w:bottom w:val="none" w:sz="0" w:space="0" w:color="auto"/>
                <w:right w:val="none" w:sz="0" w:space="0" w:color="auto"/>
              </w:divBdr>
            </w:div>
            <w:div w:id="175459901">
              <w:marLeft w:val="0"/>
              <w:marRight w:val="0"/>
              <w:marTop w:val="0"/>
              <w:marBottom w:val="0"/>
              <w:divBdr>
                <w:top w:val="none" w:sz="0" w:space="0" w:color="auto"/>
                <w:left w:val="none" w:sz="0" w:space="0" w:color="auto"/>
                <w:bottom w:val="none" w:sz="0" w:space="0" w:color="auto"/>
                <w:right w:val="none" w:sz="0" w:space="0" w:color="auto"/>
              </w:divBdr>
            </w:div>
            <w:div w:id="133374329">
              <w:marLeft w:val="0"/>
              <w:marRight w:val="0"/>
              <w:marTop w:val="0"/>
              <w:marBottom w:val="0"/>
              <w:divBdr>
                <w:top w:val="none" w:sz="0" w:space="0" w:color="auto"/>
                <w:left w:val="none" w:sz="0" w:space="0" w:color="auto"/>
                <w:bottom w:val="none" w:sz="0" w:space="0" w:color="auto"/>
                <w:right w:val="none" w:sz="0" w:space="0" w:color="auto"/>
              </w:divBdr>
            </w:div>
            <w:div w:id="873814242">
              <w:marLeft w:val="0"/>
              <w:marRight w:val="0"/>
              <w:marTop w:val="0"/>
              <w:marBottom w:val="0"/>
              <w:divBdr>
                <w:top w:val="none" w:sz="0" w:space="0" w:color="auto"/>
                <w:left w:val="none" w:sz="0" w:space="0" w:color="auto"/>
                <w:bottom w:val="none" w:sz="0" w:space="0" w:color="auto"/>
                <w:right w:val="none" w:sz="0" w:space="0" w:color="auto"/>
              </w:divBdr>
            </w:div>
            <w:div w:id="136387457">
              <w:marLeft w:val="0"/>
              <w:marRight w:val="0"/>
              <w:marTop w:val="0"/>
              <w:marBottom w:val="0"/>
              <w:divBdr>
                <w:top w:val="none" w:sz="0" w:space="0" w:color="auto"/>
                <w:left w:val="none" w:sz="0" w:space="0" w:color="auto"/>
                <w:bottom w:val="none" w:sz="0" w:space="0" w:color="auto"/>
                <w:right w:val="none" w:sz="0" w:space="0" w:color="auto"/>
              </w:divBdr>
            </w:div>
            <w:div w:id="622931669">
              <w:marLeft w:val="0"/>
              <w:marRight w:val="0"/>
              <w:marTop w:val="0"/>
              <w:marBottom w:val="0"/>
              <w:divBdr>
                <w:top w:val="none" w:sz="0" w:space="0" w:color="auto"/>
                <w:left w:val="none" w:sz="0" w:space="0" w:color="auto"/>
                <w:bottom w:val="none" w:sz="0" w:space="0" w:color="auto"/>
                <w:right w:val="none" w:sz="0" w:space="0" w:color="auto"/>
              </w:divBdr>
            </w:div>
            <w:div w:id="1150709375">
              <w:marLeft w:val="0"/>
              <w:marRight w:val="0"/>
              <w:marTop w:val="0"/>
              <w:marBottom w:val="0"/>
              <w:divBdr>
                <w:top w:val="none" w:sz="0" w:space="0" w:color="auto"/>
                <w:left w:val="none" w:sz="0" w:space="0" w:color="auto"/>
                <w:bottom w:val="none" w:sz="0" w:space="0" w:color="auto"/>
                <w:right w:val="none" w:sz="0" w:space="0" w:color="auto"/>
              </w:divBdr>
            </w:div>
          </w:divsChild>
        </w:div>
        <w:div w:id="972951648">
          <w:marLeft w:val="0"/>
          <w:marRight w:val="0"/>
          <w:marTop w:val="0"/>
          <w:marBottom w:val="0"/>
          <w:divBdr>
            <w:top w:val="none" w:sz="0" w:space="0" w:color="auto"/>
            <w:left w:val="none" w:sz="0" w:space="0" w:color="auto"/>
            <w:bottom w:val="none" w:sz="0" w:space="0" w:color="auto"/>
            <w:right w:val="none" w:sz="0" w:space="0" w:color="auto"/>
          </w:divBdr>
          <w:divsChild>
            <w:div w:id="2048098192">
              <w:marLeft w:val="0"/>
              <w:marRight w:val="0"/>
              <w:marTop w:val="0"/>
              <w:marBottom w:val="0"/>
              <w:divBdr>
                <w:top w:val="none" w:sz="0" w:space="0" w:color="auto"/>
                <w:left w:val="none" w:sz="0" w:space="0" w:color="auto"/>
                <w:bottom w:val="none" w:sz="0" w:space="0" w:color="auto"/>
                <w:right w:val="none" w:sz="0" w:space="0" w:color="auto"/>
              </w:divBdr>
            </w:div>
            <w:div w:id="1599291420">
              <w:marLeft w:val="0"/>
              <w:marRight w:val="0"/>
              <w:marTop w:val="0"/>
              <w:marBottom w:val="0"/>
              <w:divBdr>
                <w:top w:val="none" w:sz="0" w:space="0" w:color="auto"/>
                <w:left w:val="none" w:sz="0" w:space="0" w:color="auto"/>
                <w:bottom w:val="none" w:sz="0" w:space="0" w:color="auto"/>
                <w:right w:val="none" w:sz="0" w:space="0" w:color="auto"/>
              </w:divBdr>
            </w:div>
            <w:div w:id="392587487">
              <w:marLeft w:val="0"/>
              <w:marRight w:val="0"/>
              <w:marTop w:val="0"/>
              <w:marBottom w:val="0"/>
              <w:divBdr>
                <w:top w:val="none" w:sz="0" w:space="0" w:color="auto"/>
                <w:left w:val="none" w:sz="0" w:space="0" w:color="auto"/>
                <w:bottom w:val="none" w:sz="0" w:space="0" w:color="auto"/>
                <w:right w:val="none" w:sz="0" w:space="0" w:color="auto"/>
              </w:divBdr>
            </w:div>
            <w:div w:id="1561213535">
              <w:marLeft w:val="0"/>
              <w:marRight w:val="0"/>
              <w:marTop w:val="0"/>
              <w:marBottom w:val="0"/>
              <w:divBdr>
                <w:top w:val="none" w:sz="0" w:space="0" w:color="auto"/>
                <w:left w:val="none" w:sz="0" w:space="0" w:color="auto"/>
                <w:bottom w:val="none" w:sz="0" w:space="0" w:color="auto"/>
                <w:right w:val="none" w:sz="0" w:space="0" w:color="auto"/>
              </w:divBdr>
            </w:div>
            <w:div w:id="1843622076">
              <w:marLeft w:val="0"/>
              <w:marRight w:val="0"/>
              <w:marTop w:val="0"/>
              <w:marBottom w:val="0"/>
              <w:divBdr>
                <w:top w:val="none" w:sz="0" w:space="0" w:color="auto"/>
                <w:left w:val="none" w:sz="0" w:space="0" w:color="auto"/>
                <w:bottom w:val="none" w:sz="0" w:space="0" w:color="auto"/>
                <w:right w:val="none" w:sz="0" w:space="0" w:color="auto"/>
              </w:divBdr>
            </w:div>
            <w:div w:id="357892639">
              <w:marLeft w:val="0"/>
              <w:marRight w:val="0"/>
              <w:marTop w:val="0"/>
              <w:marBottom w:val="0"/>
              <w:divBdr>
                <w:top w:val="none" w:sz="0" w:space="0" w:color="auto"/>
                <w:left w:val="none" w:sz="0" w:space="0" w:color="auto"/>
                <w:bottom w:val="none" w:sz="0" w:space="0" w:color="auto"/>
                <w:right w:val="none" w:sz="0" w:space="0" w:color="auto"/>
              </w:divBdr>
            </w:div>
            <w:div w:id="1704214027">
              <w:marLeft w:val="0"/>
              <w:marRight w:val="0"/>
              <w:marTop w:val="0"/>
              <w:marBottom w:val="0"/>
              <w:divBdr>
                <w:top w:val="none" w:sz="0" w:space="0" w:color="auto"/>
                <w:left w:val="none" w:sz="0" w:space="0" w:color="auto"/>
                <w:bottom w:val="none" w:sz="0" w:space="0" w:color="auto"/>
                <w:right w:val="none" w:sz="0" w:space="0" w:color="auto"/>
              </w:divBdr>
            </w:div>
            <w:div w:id="1353727045">
              <w:marLeft w:val="0"/>
              <w:marRight w:val="0"/>
              <w:marTop w:val="0"/>
              <w:marBottom w:val="0"/>
              <w:divBdr>
                <w:top w:val="none" w:sz="0" w:space="0" w:color="auto"/>
                <w:left w:val="none" w:sz="0" w:space="0" w:color="auto"/>
                <w:bottom w:val="none" w:sz="0" w:space="0" w:color="auto"/>
                <w:right w:val="none" w:sz="0" w:space="0" w:color="auto"/>
              </w:divBdr>
            </w:div>
            <w:div w:id="1131677600">
              <w:marLeft w:val="0"/>
              <w:marRight w:val="0"/>
              <w:marTop w:val="0"/>
              <w:marBottom w:val="0"/>
              <w:divBdr>
                <w:top w:val="none" w:sz="0" w:space="0" w:color="auto"/>
                <w:left w:val="none" w:sz="0" w:space="0" w:color="auto"/>
                <w:bottom w:val="none" w:sz="0" w:space="0" w:color="auto"/>
                <w:right w:val="none" w:sz="0" w:space="0" w:color="auto"/>
              </w:divBdr>
            </w:div>
            <w:div w:id="436367416">
              <w:marLeft w:val="0"/>
              <w:marRight w:val="0"/>
              <w:marTop w:val="0"/>
              <w:marBottom w:val="0"/>
              <w:divBdr>
                <w:top w:val="none" w:sz="0" w:space="0" w:color="auto"/>
                <w:left w:val="none" w:sz="0" w:space="0" w:color="auto"/>
                <w:bottom w:val="none" w:sz="0" w:space="0" w:color="auto"/>
                <w:right w:val="none" w:sz="0" w:space="0" w:color="auto"/>
              </w:divBdr>
            </w:div>
            <w:div w:id="762839581">
              <w:marLeft w:val="0"/>
              <w:marRight w:val="0"/>
              <w:marTop w:val="0"/>
              <w:marBottom w:val="0"/>
              <w:divBdr>
                <w:top w:val="none" w:sz="0" w:space="0" w:color="auto"/>
                <w:left w:val="none" w:sz="0" w:space="0" w:color="auto"/>
                <w:bottom w:val="none" w:sz="0" w:space="0" w:color="auto"/>
                <w:right w:val="none" w:sz="0" w:space="0" w:color="auto"/>
              </w:divBdr>
            </w:div>
            <w:div w:id="409541396">
              <w:marLeft w:val="0"/>
              <w:marRight w:val="0"/>
              <w:marTop w:val="0"/>
              <w:marBottom w:val="0"/>
              <w:divBdr>
                <w:top w:val="none" w:sz="0" w:space="0" w:color="auto"/>
                <w:left w:val="none" w:sz="0" w:space="0" w:color="auto"/>
                <w:bottom w:val="none" w:sz="0" w:space="0" w:color="auto"/>
                <w:right w:val="none" w:sz="0" w:space="0" w:color="auto"/>
              </w:divBdr>
            </w:div>
            <w:div w:id="1492673020">
              <w:marLeft w:val="0"/>
              <w:marRight w:val="0"/>
              <w:marTop w:val="0"/>
              <w:marBottom w:val="0"/>
              <w:divBdr>
                <w:top w:val="none" w:sz="0" w:space="0" w:color="auto"/>
                <w:left w:val="none" w:sz="0" w:space="0" w:color="auto"/>
                <w:bottom w:val="none" w:sz="0" w:space="0" w:color="auto"/>
                <w:right w:val="none" w:sz="0" w:space="0" w:color="auto"/>
              </w:divBdr>
            </w:div>
            <w:div w:id="782071204">
              <w:marLeft w:val="0"/>
              <w:marRight w:val="0"/>
              <w:marTop w:val="0"/>
              <w:marBottom w:val="0"/>
              <w:divBdr>
                <w:top w:val="none" w:sz="0" w:space="0" w:color="auto"/>
                <w:left w:val="none" w:sz="0" w:space="0" w:color="auto"/>
                <w:bottom w:val="none" w:sz="0" w:space="0" w:color="auto"/>
                <w:right w:val="none" w:sz="0" w:space="0" w:color="auto"/>
              </w:divBdr>
            </w:div>
            <w:div w:id="887841115">
              <w:marLeft w:val="0"/>
              <w:marRight w:val="0"/>
              <w:marTop w:val="0"/>
              <w:marBottom w:val="0"/>
              <w:divBdr>
                <w:top w:val="none" w:sz="0" w:space="0" w:color="auto"/>
                <w:left w:val="none" w:sz="0" w:space="0" w:color="auto"/>
                <w:bottom w:val="none" w:sz="0" w:space="0" w:color="auto"/>
                <w:right w:val="none" w:sz="0" w:space="0" w:color="auto"/>
              </w:divBdr>
            </w:div>
            <w:div w:id="197163683">
              <w:marLeft w:val="0"/>
              <w:marRight w:val="0"/>
              <w:marTop w:val="0"/>
              <w:marBottom w:val="0"/>
              <w:divBdr>
                <w:top w:val="none" w:sz="0" w:space="0" w:color="auto"/>
                <w:left w:val="none" w:sz="0" w:space="0" w:color="auto"/>
                <w:bottom w:val="none" w:sz="0" w:space="0" w:color="auto"/>
                <w:right w:val="none" w:sz="0" w:space="0" w:color="auto"/>
              </w:divBdr>
            </w:div>
            <w:div w:id="1862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11490</Words>
  <Characters>65499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dc:creator>
  <cp:lastModifiedBy>user</cp:lastModifiedBy>
  <cp:revision>2</cp:revision>
  <dcterms:created xsi:type="dcterms:W3CDTF">2015-01-28T08:05:00Z</dcterms:created>
  <dcterms:modified xsi:type="dcterms:W3CDTF">2015-01-28T08:05:00Z</dcterms:modified>
</cp:coreProperties>
</file>